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42AE" w:rsidRPr="000842AE" w:rsidRDefault="000842AE" w:rsidP="000842AE">
      <w:pPr>
        <w:spacing w:after="525" w:line="780" w:lineRule="atLeast"/>
        <w:outlineLvl w:val="0"/>
        <w:rPr>
          <w:rFonts w:ascii="__Roboto_Fallback_5c4746" w:eastAsia="Times New Roman" w:hAnsi="__Roboto_Fallback_5c4746" w:cs="Times New Roman"/>
          <w:b/>
          <w:bCs/>
          <w:color w:val="000000"/>
          <w:kern w:val="36"/>
          <w:sz w:val="60"/>
          <w:szCs w:val="60"/>
          <w:lang w:eastAsia="ru-RU"/>
        </w:rPr>
      </w:pPr>
      <w:r w:rsidRPr="000842AE">
        <w:rPr>
          <w:rFonts w:ascii="__Roboto_Fallback_5c4746" w:eastAsia="Times New Roman" w:hAnsi="__Roboto_Fallback_5c4746" w:cs="Times New Roman"/>
          <w:b/>
          <w:bCs/>
          <w:color w:val="000000"/>
          <w:kern w:val="36"/>
          <w:sz w:val="60"/>
          <w:szCs w:val="60"/>
          <w:lang w:eastAsia="ru-RU"/>
        </w:rPr>
        <w:t>Положение о политике в отношении обработки персональных данных</w:t>
      </w:r>
    </w:p>
    <w:p w:rsidR="000842AE" w:rsidRPr="000842AE" w:rsidRDefault="000842AE" w:rsidP="000842AE">
      <w:pPr>
        <w:spacing w:beforeAutospacing="1" w:after="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b/>
          <w:bCs/>
          <w:color w:val="000000"/>
          <w:sz w:val="24"/>
          <w:szCs w:val="24"/>
          <w:lang w:eastAsia="ru-RU"/>
        </w:rPr>
        <w:t>ГЛАВА 1</w:t>
      </w:r>
    </w:p>
    <w:p w:rsidR="000842AE" w:rsidRPr="000842AE" w:rsidRDefault="000842AE" w:rsidP="000842AE">
      <w:pPr>
        <w:spacing w:beforeAutospacing="1" w:after="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b/>
          <w:bCs/>
          <w:color w:val="000000"/>
          <w:sz w:val="24"/>
          <w:szCs w:val="24"/>
          <w:lang w:eastAsia="ru-RU"/>
        </w:rPr>
        <w:t>ОБЩИЕ ПОЛОЖЕНИЯ</w:t>
      </w:r>
    </w:p>
    <w:p w:rsidR="000842AE" w:rsidRPr="000842AE" w:rsidRDefault="000842AE" w:rsidP="000842AE">
      <w:pPr>
        <w:spacing w:before="100" w:beforeAutospacing="1" w:after="10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1. ООО «</w:t>
      </w:r>
      <w:r w:rsidR="0007197B">
        <w:rPr>
          <w:rFonts w:ascii="__Roboto_Fallback_5c4746" w:eastAsia="Times New Roman" w:hAnsi="__Roboto_Fallback_5c4746" w:cs="Times New Roman"/>
          <w:color w:val="000000"/>
          <w:sz w:val="24"/>
          <w:szCs w:val="24"/>
          <w:lang w:eastAsia="ru-RU"/>
        </w:rPr>
        <w:t>Автодом Групп</w:t>
      </w:r>
      <w:r w:rsidRPr="000842AE">
        <w:rPr>
          <w:rFonts w:ascii="__Roboto_Fallback_5c4746" w:eastAsia="Times New Roman" w:hAnsi="__Roboto_Fallback_5c4746" w:cs="Times New Roman"/>
          <w:color w:val="000000"/>
          <w:sz w:val="24"/>
          <w:szCs w:val="24"/>
          <w:lang w:eastAsia="ru-RU"/>
        </w:rPr>
        <w:t>» (далее – Общество, Оператор) уделяет особое внимание защите персональных данных при их обработке и с уважением относится к соблюдению прав субъектов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2. Утверждение Положения о политике в отношении обработки персональных данных (далее – Политика) является одной из принимаемых Организацией мер по защите персональных данных, предусмотренных статьей 17 Закона Республики Беларусь от 7 мая 2021 г. № 99</w:t>
      </w:r>
      <w:r w:rsidRPr="000842AE">
        <w:rPr>
          <w:rFonts w:ascii="__Roboto_Fallback_5c4746" w:eastAsia="Times New Roman" w:hAnsi="__Roboto_Fallback_5c4746" w:cs="Times New Roman"/>
          <w:color w:val="000000"/>
          <w:sz w:val="24"/>
          <w:szCs w:val="24"/>
          <w:lang w:eastAsia="ru-RU"/>
        </w:rPr>
        <w:noBreakHyphen/>
        <w:t>З «О защите персональных данных» (далее – Закон).</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Политика разъясняет субъектам персональных данных: как и для каких целей их персональные данные собираются, используются или иным образом обрабатываются, а также отражает имеющиеся в связи с этим у субъектов персональных данных права и механизм их реализации.</w:t>
      </w:r>
    </w:p>
    <w:p w:rsidR="000842AE" w:rsidRPr="000842AE" w:rsidRDefault="000842AE" w:rsidP="000842AE">
      <w:pPr>
        <w:spacing w:beforeAutospacing="1" w:after="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Политика публикуется в свободном доступе в информационно-коммуникационной сети Интернет на сайте </w:t>
      </w:r>
      <w:proofErr w:type="spellStart"/>
      <w:r w:rsidR="0007197B">
        <w:rPr>
          <w:rFonts w:ascii="__Roboto_Fallback_5c4746" w:eastAsia="Times New Roman" w:hAnsi="__Roboto_Fallback_5c4746" w:cs="Times New Roman"/>
          <w:color w:val="000000"/>
          <w:sz w:val="24"/>
          <w:szCs w:val="24"/>
          <w:lang w:val="en-US" w:eastAsia="ru-RU"/>
        </w:rPr>
        <w:t>avtodom</w:t>
      </w:r>
      <w:proofErr w:type="spellEnd"/>
      <w:r w:rsidR="0007197B" w:rsidRPr="0007197B">
        <w:rPr>
          <w:rFonts w:ascii="__Roboto_Fallback_5c4746" w:eastAsia="Times New Roman" w:hAnsi="__Roboto_Fallback_5c4746" w:cs="Times New Roman"/>
          <w:color w:val="000000"/>
          <w:sz w:val="24"/>
          <w:szCs w:val="24"/>
          <w:lang w:eastAsia="ru-RU"/>
        </w:rPr>
        <w:t>.</w:t>
      </w:r>
      <w:r w:rsidR="0007197B">
        <w:rPr>
          <w:rFonts w:ascii="__Roboto_Fallback_5c4746" w:eastAsia="Times New Roman" w:hAnsi="__Roboto_Fallback_5c4746" w:cs="Times New Roman"/>
          <w:color w:val="000000"/>
          <w:sz w:val="24"/>
          <w:szCs w:val="24"/>
          <w:lang w:val="en-US" w:eastAsia="ru-RU"/>
        </w:rPr>
        <w:t>by</w:t>
      </w:r>
      <w:r w:rsidRPr="000842AE">
        <w:rPr>
          <w:rFonts w:ascii="__Roboto_Fallback_5c4746" w:eastAsia="Times New Roman" w:hAnsi="__Roboto_Fallback_5c4746" w:cs="Times New Roman"/>
          <w:color w:val="000000"/>
          <w:sz w:val="24"/>
          <w:szCs w:val="24"/>
          <w:lang w:eastAsia="ru-RU"/>
        </w:rPr>
        <w:t>, а также размещается в свободном доступе в автосалонах и/или местах реализации товаров, выполнения работ, оказания услуг Общества.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xml:space="preserve">Политика не применяется к обработке персональных данных в процессе трудовой деятельности и при осуществлении административных процедур (в отношении работников и бывших работников), а также пользователей интернет-сайтов в части </w:t>
      </w:r>
      <w:proofErr w:type="spellStart"/>
      <w:r w:rsidRPr="000842AE">
        <w:rPr>
          <w:rFonts w:ascii="__Roboto_Fallback_5c4746" w:eastAsia="Times New Roman" w:hAnsi="__Roboto_Fallback_5c4746" w:cs="Times New Roman"/>
          <w:color w:val="000000"/>
          <w:sz w:val="24"/>
          <w:szCs w:val="24"/>
          <w:lang w:eastAsia="ru-RU"/>
        </w:rPr>
        <w:t>cookie</w:t>
      </w:r>
      <w:proofErr w:type="spellEnd"/>
      <w:r w:rsidRPr="000842AE">
        <w:rPr>
          <w:rFonts w:ascii="__Roboto_Fallback_5c4746" w:eastAsia="Times New Roman" w:hAnsi="__Roboto_Fallback_5c4746" w:cs="Times New Roman"/>
          <w:color w:val="000000"/>
          <w:sz w:val="24"/>
          <w:szCs w:val="24"/>
          <w:lang w:eastAsia="ru-RU"/>
        </w:rPr>
        <w:t>-файлов.</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Политика разработана с учетом требований Закона, Закона Республики Беларусь от 10.11.2008 N 455-З "Об информации, информатизации и защите информации", Указа Президента Республики Беларусь от 28.10.2021 № 442 «О мерах по совершенствованию защиты персональных данных» и др.</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Нормы Политики распространяются на персональные данные, полученные от:</w:t>
      </w:r>
    </w:p>
    <w:p w:rsidR="000842AE" w:rsidRPr="000842AE" w:rsidRDefault="000842AE" w:rsidP="000842AE">
      <w:pPr>
        <w:spacing w:beforeAutospacing="1" w:after="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lastRenderedPageBreak/>
        <w:t>пользователей сайта </w:t>
      </w:r>
      <w:proofErr w:type="spellStart"/>
      <w:r w:rsidR="0007197B">
        <w:rPr>
          <w:rFonts w:ascii="__Roboto_Fallback_5c4746" w:eastAsia="Times New Roman" w:hAnsi="__Roboto_Fallback_5c4746" w:cs="Times New Roman"/>
          <w:color w:val="000000"/>
          <w:sz w:val="24"/>
          <w:szCs w:val="24"/>
          <w:lang w:val="en-US" w:eastAsia="ru-RU"/>
        </w:rPr>
        <w:t>avtodom</w:t>
      </w:r>
      <w:proofErr w:type="spellEnd"/>
      <w:r w:rsidR="0007197B" w:rsidRPr="0007197B">
        <w:rPr>
          <w:rFonts w:ascii="__Roboto_Fallback_5c4746" w:eastAsia="Times New Roman" w:hAnsi="__Roboto_Fallback_5c4746" w:cs="Times New Roman"/>
          <w:color w:val="000000"/>
          <w:sz w:val="24"/>
          <w:szCs w:val="24"/>
          <w:lang w:eastAsia="ru-RU"/>
        </w:rPr>
        <w:t>.</w:t>
      </w:r>
      <w:r w:rsidR="0007197B">
        <w:rPr>
          <w:rFonts w:ascii="__Roboto_Fallback_5c4746" w:eastAsia="Times New Roman" w:hAnsi="__Roboto_Fallback_5c4746" w:cs="Times New Roman"/>
          <w:color w:val="000000"/>
          <w:sz w:val="24"/>
          <w:szCs w:val="24"/>
          <w:lang w:val="en-US" w:eastAsia="ru-RU"/>
        </w:rPr>
        <w:t>by</w:t>
      </w:r>
      <w:r w:rsidRPr="000842AE">
        <w:rPr>
          <w:rFonts w:ascii="__Roboto_Fallback_5c4746" w:eastAsia="Times New Roman" w:hAnsi="__Roboto_Fallback_5c4746" w:cs="Times New Roman"/>
          <w:color w:val="000000"/>
          <w:sz w:val="24"/>
          <w:szCs w:val="24"/>
          <w:lang w:eastAsia="ru-RU"/>
        </w:rPr>
        <w:t xml:space="preserve"> (далее - сайт);</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клиентов, при обращении в контакт-центр;</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клиентов при приобретении товаров, услуг, работ, иных программ и сервисов в автосалонах, сервисных центрах Общества;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лиц, подавших заявку о трудоустройстве, прохождении стажировки, практики, ведения кадрового резерва;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лиц, направивших обращения в адрес Общества;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иных заинтересованных лиц;</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аффилированных лиц Общества.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Autospacing="1" w:after="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b/>
          <w:bCs/>
          <w:color w:val="000000"/>
          <w:sz w:val="24"/>
          <w:szCs w:val="24"/>
          <w:lang w:eastAsia="ru-RU"/>
        </w:rPr>
        <w:t>ГЛАВА 2</w:t>
      </w:r>
    </w:p>
    <w:p w:rsidR="000842AE" w:rsidRPr="000842AE" w:rsidRDefault="000842AE" w:rsidP="000842AE">
      <w:pPr>
        <w:spacing w:beforeAutospacing="1" w:after="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b/>
          <w:bCs/>
          <w:color w:val="000000"/>
          <w:sz w:val="24"/>
          <w:szCs w:val="24"/>
          <w:lang w:eastAsia="ru-RU"/>
        </w:rPr>
        <w:t>ОСНОВНЫЕ ТЕРМИНЫ И ОПРЕДЕЛЕНИЯ, </w:t>
      </w:r>
    </w:p>
    <w:p w:rsidR="000842AE" w:rsidRPr="000842AE" w:rsidRDefault="000842AE" w:rsidP="000842AE">
      <w:pPr>
        <w:spacing w:beforeAutospacing="1" w:after="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b/>
          <w:bCs/>
          <w:color w:val="000000"/>
          <w:sz w:val="24"/>
          <w:szCs w:val="24"/>
          <w:lang w:eastAsia="ru-RU"/>
        </w:rPr>
        <w:t>ИСПОЛЬЗУЕМЫЕ В ЛОКАЛЬНЫХ ПРАВОВЫХ АКТАХ </w:t>
      </w:r>
    </w:p>
    <w:p w:rsidR="000842AE" w:rsidRPr="000842AE" w:rsidRDefault="000842AE" w:rsidP="000842AE">
      <w:pPr>
        <w:spacing w:beforeAutospacing="1" w:after="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b/>
          <w:bCs/>
          <w:color w:val="000000"/>
          <w:sz w:val="24"/>
          <w:szCs w:val="24"/>
          <w:lang w:eastAsia="ru-RU"/>
        </w:rPr>
        <w:t>ОПЕРАТОРА, РЕГЛАМЕНТИРУЮЩИХ ВОПРОСЫ </w:t>
      </w:r>
    </w:p>
    <w:p w:rsidR="000842AE" w:rsidRPr="000842AE" w:rsidRDefault="000842AE" w:rsidP="000842AE">
      <w:pPr>
        <w:spacing w:beforeAutospacing="1" w:after="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b/>
          <w:bCs/>
          <w:color w:val="000000"/>
          <w:sz w:val="24"/>
          <w:szCs w:val="24"/>
          <w:lang w:eastAsia="ru-RU"/>
        </w:rPr>
        <w:t>ОБРАБОТКИ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2.1. Биометрические персональные данные - информация, характеризующая физиологические и биологические особенности человека, которая используется для его уникальной идентификации (отпечатки пальцев рук, ладоней, радужная оболочка глаза, характеристики лица и его изображение и др.).</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2.2. Блокирование персональных данных - прекращение доступа к персональным данным без их удаления.</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2.3. Обработка персональных данных -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lastRenderedPageBreak/>
        <w:t>2.4. Общедоступные персональные данные - персональные данные, распространенные самим субъектом персональных данных либо с его согласия или распространенные в соответствии с требованиями законодательных актов.</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2.5. Персональные данные - любая информация, относящаяся к идентифицированному физическому лицу или физическому лицу, которое может быть идентифицировано.</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2.6. Предоставление персональных данных - действия, направленные на ознакомление с персональными данными определенного лица или круга лиц.</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2.7. Распространение персональных данных - действия, направленные на ознакомление с персональными данными неопределенного круга лиц.</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2.8. Специальные персональные данные - персональные данные, касающиеся расовой либо национальной принадлежности, политических взглядов, членства в профессиональных союзах, религиозных или других убеждений, здоровья или половой жизни, привлечения к административной или уголовной ответственности, а также биометрические и генетические персональные данные</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2.9. Субъект персональных данных - физическое лицо, в отношении которого осуществляется обработка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2.10. Трансграничная передача персональных данных - передача персональных данных на территорию иностранного государства.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2.11. Удаление персональных данных - действия, в результате которых становится невозможным восстановить персональные данные в информационных ресурсах (системах), содержащих персональные данные, и (или) в результате которых уничтожаются материальные носители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2.12. Физическое лицо, которое может быть идентифицировано, - физическое лицо, которое может быть прямо или косвенно определено, в частности, через фамилию, собственное имя, отчество, дату рождения, идентификационный номер либо через один или несколько признаков, характерных для его физической, психологической, умственной, экономической, культурной или социальной идентичности.</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2.13. Информация - сведения (сообщения, данные) о лицах, предметах, фактах, событиях, явлениях и процессах независимо от формы их представления.</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2.14. Автоматизированная обработка персональных данных - обработка персональных данных с помощью средств вычислительной техники.</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lastRenderedPageBreak/>
        <w:t> </w:t>
      </w:r>
    </w:p>
    <w:p w:rsidR="000842AE" w:rsidRPr="000842AE" w:rsidRDefault="000842AE" w:rsidP="000842AE">
      <w:pPr>
        <w:spacing w:beforeAutospacing="1" w:after="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b/>
          <w:bCs/>
          <w:color w:val="000000"/>
          <w:sz w:val="24"/>
          <w:szCs w:val="24"/>
          <w:lang w:eastAsia="ru-RU"/>
        </w:rPr>
        <w:t>ГЛАВА 3</w:t>
      </w:r>
    </w:p>
    <w:p w:rsidR="000842AE" w:rsidRPr="000842AE" w:rsidRDefault="000842AE" w:rsidP="000842AE">
      <w:pPr>
        <w:spacing w:beforeAutospacing="1" w:after="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b/>
          <w:bCs/>
          <w:color w:val="000000"/>
          <w:sz w:val="24"/>
          <w:szCs w:val="24"/>
          <w:lang w:eastAsia="ru-RU"/>
        </w:rPr>
        <w:t>ПРИНЦИПЫ И ЦЕЛИ ОБРАБОТКИ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3.1. Обработка персональных данных осуществляется с учетом необходимости обеспечения защиты прав и свобод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обработка персональных данных осуществляется на законной и справедливой основе;</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обработка персональных данных осуществляется с согласия субъекта персональных данных, за исключением случаев, предусмотренных законодательными актами;</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обработка персональных данных ограничивается достижением конкретных, заранее заявленных законных целей. Не допускается обработка персональных данных, не совместимая с первоначально заявленными целями их обработки;</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содержание и объем обрабатываемых персональных данных соответствуют заявленным целям их обработки. Обрабатываемые персональные данные не являются избыточными по отношению к заявленным целям их обработки;</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обработка персональных данных носит прозрачный характер. Субъекту персональных данных может предоставляться соответствующая информация, касающаяся обработки его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оператор принимает меры по обеспечению достоверности, обрабатываемых им персональных данных, при необходимости обновляет их;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хранение персональных данных осуществляется в форме, позволяющей идентифицировать субъекта персональных данных, не дольше, чем этого требуют заявленные цели обработки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3.2. Оператор может обрабатывать следующие персональные данные для установленных целей:</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lastRenderedPageBreak/>
        <w:t>3.2.1. Заключение и исполнение гражданско-правовых договоров, (например, поставка, купля-продажа, подряд и т.п.).</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Категории субъектов персональных данных, чьи данные обрабатываются: лица, уполномоченные на подписание договора.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Перечень обрабатываемых персональных данных: фамилия, собственное имя, отчество либо инициалы лица, должность лица, подписавшего договор, номер телефона, адрес места жительства, иные данные в соответствии с условиями договора (при необходимости).</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Правовые основания: (</w:t>
      </w:r>
      <w:proofErr w:type="spellStart"/>
      <w:r w:rsidRPr="000842AE">
        <w:rPr>
          <w:rFonts w:ascii="__Roboto_Fallback_5c4746" w:eastAsia="Times New Roman" w:hAnsi="__Roboto_Fallback_5c4746" w:cs="Times New Roman"/>
          <w:color w:val="000000"/>
          <w:sz w:val="24"/>
          <w:szCs w:val="24"/>
          <w:lang w:eastAsia="ru-RU"/>
        </w:rPr>
        <w:t>абз</w:t>
      </w:r>
      <w:proofErr w:type="spellEnd"/>
      <w:r w:rsidRPr="000842AE">
        <w:rPr>
          <w:rFonts w:ascii="__Roboto_Fallback_5c4746" w:eastAsia="Times New Roman" w:hAnsi="__Roboto_Fallback_5c4746" w:cs="Times New Roman"/>
          <w:color w:val="000000"/>
          <w:sz w:val="24"/>
          <w:szCs w:val="24"/>
          <w:lang w:eastAsia="ru-RU"/>
        </w:rPr>
        <w:t>. 15, 20 ст. 6 Закона).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Срок хранения: 3 года 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 (п. 70 Перечня типовых документов, образующихся в процессе деятельности государственных органов, иных организаций и индивидуальных предпринимателей, с указанием сроков хранения, утв. постановлением Министерства юстиции Республики Беларусь от 24.05.2012 № 140 «О перечне типовых документов» (далее - Перечень)).</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xml:space="preserve"> 3.2.2. Проведение опросов и статистических исследований, направленных на выявление удовлетворенности / неудовлетворенности субъекта персональных данных автомобилем/техникой и / или процессом покупки автомобиля/техники и / или услугами Оператора, у которого субъект персональных данных осуществляет гарантийный ремонт, </w:t>
      </w:r>
      <w:proofErr w:type="spellStart"/>
      <w:r w:rsidRPr="000842AE">
        <w:rPr>
          <w:rFonts w:ascii="__Roboto_Fallback_5c4746" w:eastAsia="Times New Roman" w:hAnsi="__Roboto_Fallback_5c4746" w:cs="Times New Roman"/>
          <w:color w:val="000000"/>
          <w:sz w:val="24"/>
          <w:szCs w:val="24"/>
          <w:lang w:eastAsia="ru-RU"/>
        </w:rPr>
        <w:t>негарантийный</w:t>
      </w:r>
      <w:proofErr w:type="spellEnd"/>
      <w:r w:rsidRPr="000842AE">
        <w:rPr>
          <w:rFonts w:ascii="__Roboto_Fallback_5c4746" w:eastAsia="Times New Roman" w:hAnsi="__Roboto_Fallback_5c4746" w:cs="Times New Roman"/>
          <w:color w:val="000000"/>
          <w:sz w:val="24"/>
          <w:szCs w:val="24"/>
          <w:lang w:eastAsia="ru-RU"/>
        </w:rPr>
        <w:t xml:space="preserve"> ремонт или техническое обслуживание принадлежащего ему автомобиля/техники, и страхование.</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Категории субъектов персональных данных, чьи данные обрабатываются:</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пользователи сайта;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клиенты, при обращении в контакт-центр;</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клиенты при приобретении товаров, услуг, работ, иных программ и сервисов в автосалонах, сервисных центрах Общества;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иные заинтересованные лица.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xml:space="preserve">Перечень обрабатываемых персональных данных: фамилия, имя, отчество (при наличии) пол, гражданство, дата и место рождения, адрес/сведения о регистрации/проживании, почтовый индекс, сведения, содержащиеся в документе, </w:t>
      </w:r>
      <w:r w:rsidRPr="000842AE">
        <w:rPr>
          <w:rFonts w:ascii="__Roboto_Fallback_5c4746" w:eastAsia="Times New Roman" w:hAnsi="__Roboto_Fallback_5c4746" w:cs="Times New Roman"/>
          <w:color w:val="000000"/>
          <w:sz w:val="24"/>
          <w:szCs w:val="24"/>
          <w:lang w:eastAsia="ru-RU"/>
        </w:rPr>
        <w:lastRenderedPageBreak/>
        <w:t>удостоверяющем личность, сведения о марке и модели принадлежащего субъекту персональных данных автомобиля/техники, идентификационный номер (VIN) автомобиля/техники, информация о работах (услугах), выполненных (оказанных) Оператором для субъекта персональных данных, в т.ч. гарантийное и постгарантийное обслуживание автомобиля/техники, сфера деятельности, должность, поведенческие особенности, семейное положение, состав семьи, информация о наличии детей, информация о наличии домашних питомцев, информация об увлечениях и хобби; адрес электронной почты, телефон (мобильный), ID из соцсетей, отзывы на сайтах и в мобильном приложении, которые субъект персональных данных предоставил для общения/контакта с ним.</w:t>
      </w:r>
    </w:p>
    <w:p w:rsidR="000842AE" w:rsidRPr="000842AE" w:rsidRDefault="000842AE" w:rsidP="000842AE">
      <w:pPr>
        <w:spacing w:before="100" w:beforeAutospacing="1" w:after="100" w:afterAutospacing="1" w:line="360" w:lineRule="atLeast"/>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Правовые основания: согласие субъекта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Срок хранения: 5 лет с даты подписания согласия субъекта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xml:space="preserve"> 3.2.3. Получение и анализ информации, которая может способствовать улучшению качества автомобилей/техники, запасных частей, аксессуаров, а также качества процесса покупки автомобиля/техники, а также качества услуг по гарантийному ремонту, </w:t>
      </w:r>
      <w:proofErr w:type="spellStart"/>
      <w:r w:rsidRPr="000842AE">
        <w:rPr>
          <w:rFonts w:ascii="__Roboto_Fallback_5c4746" w:eastAsia="Times New Roman" w:hAnsi="__Roboto_Fallback_5c4746" w:cs="Times New Roman"/>
          <w:color w:val="000000"/>
          <w:sz w:val="24"/>
          <w:szCs w:val="24"/>
          <w:lang w:eastAsia="ru-RU"/>
        </w:rPr>
        <w:t>негарантийному</w:t>
      </w:r>
      <w:proofErr w:type="spellEnd"/>
      <w:r w:rsidRPr="000842AE">
        <w:rPr>
          <w:rFonts w:ascii="__Roboto_Fallback_5c4746" w:eastAsia="Times New Roman" w:hAnsi="__Roboto_Fallback_5c4746" w:cs="Times New Roman"/>
          <w:color w:val="000000"/>
          <w:sz w:val="24"/>
          <w:szCs w:val="24"/>
          <w:lang w:eastAsia="ru-RU"/>
        </w:rPr>
        <w:t xml:space="preserve"> ремонту и техническому обслуживанию автомобилей/техники, страхованию.</w:t>
      </w:r>
    </w:p>
    <w:p w:rsidR="000842AE" w:rsidRPr="000842AE" w:rsidRDefault="000842AE" w:rsidP="000842AE">
      <w:pPr>
        <w:spacing w:before="100" w:beforeAutospacing="1" w:after="100" w:afterAutospacing="1" w:line="360" w:lineRule="atLeast"/>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Категории субъектов персональных данных, чьи данные обрабатываются:</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пользователи сайта;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клиенты, при обращении в контакт-центр;</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клиенты при приобретении товаров, услуг, работ, иных программ и сервисов в автосалонах, сервисных центрах Общества;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иные заинтересованные лица.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xml:space="preserve">Перечень обрабатываемых персональных данных: фамилия имя отчество (при наличии), пол, гражданство, дата и место рождения, адрес/сведения о регистрации/проживании, почтовый индекс, сведения, содержащиеся в документе, удостоверяющем личность, сведения о марке и модели принадлежащего субъекту персональных данных автомобиля/техники, идентификационный номер (VIN) автомобиля/техники, информация о работах (услугах), выполненных (оказанных) Оператором для субъекта персональных данных, в т.ч. гарантийное и постгарантийное обслуживание автомобиля/техники. сфера деятельности, должность, поведенческих особенностях, семейном положении, составе семьи, информация о наличии детей, информация о наличии домашних питомцев, информация об увлечениях и хобби; адрес электронной почты, телефон (мобильный), ID из </w:t>
      </w:r>
      <w:r w:rsidRPr="000842AE">
        <w:rPr>
          <w:rFonts w:ascii="__Roboto_Fallback_5c4746" w:eastAsia="Times New Roman" w:hAnsi="__Roboto_Fallback_5c4746" w:cs="Times New Roman"/>
          <w:color w:val="000000"/>
          <w:sz w:val="24"/>
          <w:szCs w:val="24"/>
          <w:lang w:eastAsia="ru-RU"/>
        </w:rPr>
        <w:lastRenderedPageBreak/>
        <w:t>соцсетей, отзывы на сайтах и в мобильном приложении, которые субъект персональных данных предоставил для общения/контакта с ним.</w:t>
      </w:r>
    </w:p>
    <w:p w:rsidR="000842AE" w:rsidRPr="000842AE" w:rsidRDefault="000842AE" w:rsidP="000842AE">
      <w:pPr>
        <w:spacing w:before="100" w:beforeAutospacing="1" w:after="100" w:afterAutospacing="1" w:line="360" w:lineRule="atLeast"/>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Правовые основания: согласие субъекта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Срок хранения: 5 лет с даты подписания согласия субъекта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3.2.4. Проведение маркетинговых программ, направленных на повышение удовлетворенности клиента, построение коммуникации с клиентом, своевременное информирование о скидках, акциях, кампаниях, презентациях, персональных спецпредложениях, новостях, тарифах и т.д.</w:t>
      </w:r>
    </w:p>
    <w:p w:rsidR="000842AE" w:rsidRPr="000842AE" w:rsidRDefault="000842AE" w:rsidP="000842AE">
      <w:pPr>
        <w:spacing w:before="100" w:beforeAutospacing="1" w:after="100" w:afterAutospacing="1" w:line="360" w:lineRule="atLeast"/>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Категории субъектов персональных данных, чьи данные обрабатываются:</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пользователи сайта;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клиенты, при обращении в контакт-центр;</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клиенты при приобретении товаров, услуг, работ, иных программ и сервисов в автосалонах, сервисных центрах Общество;</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иные заинтересованные лица.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Перечень обрабатываемых персональных данных: фамилия имя отчество (при наличии), пол, гражданство, дата и место рождения, адрес/сведения о регистрации/проживании, почтовый индекс, сведения, содержащиеся в документе, удостоверяющем личность, сведения о марке и модели принадлежащего субъекту персональных данных автомобиля/техники, идентификационный номер (VIN) автомобиля/техники, информация о работах (услугах), выполненных (оказанных) Оператором для субъекта персональных данных, в т.ч. гарантийное и постгарантийное обслуживание автомобиля/техники. сфера деятельности, должность, поведенческих особенностях, семейном положении, составе семьи, информация о наличии детей, информация о наличии домашних питомцев, информация об увлечениях и хобби; адрес электронной почты, телефон (мобильный), ID из соцсетей, отзывы на сайтах и в мобильном приложении, которые субъект персональных данных предоставил для общения/контакта с ним.</w:t>
      </w:r>
    </w:p>
    <w:p w:rsidR="000842AE" w:rsidRPr="000842AE" w:rsidRDefault="000842AE" w:rsidP="000842AE">
      <w:pPr>
        <w:spacing w:before="100" w:beforeAutospacing="1" w:after="100" w:afterAutospacing="1" w:line="360" w:lineRule="atLeast"/>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Правовые основания: согласие субъекта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Срок хранения: 5 лет с даты подписания согласия субъекта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3.2.5. Предоставление информации о проведении специальных сервисных кампаний.</w:t>
      </w:r>
    </w:p>
    <w:p w:rsidR="000842AE" w:rsidRPr="000842AE" w:rsidRDefault="000842AE" w:rsidP="000842AE">
      <w:pPr>
        <w:spacing w:before="100" w:beforeAutospacing="1" w:after="100" w:afterAutospacing="1" w:line="360" w:lineRule="atLeast"/>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Категории субъектов персональных данных, чьи данные обрабатываются:</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lastRenderedPageBreak/>
        <w:t>пользователи сайта;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клиенты, при обращении в контакт-центр;</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клиенты при приобретении товаров, услуг, работ, иных программ и сервисов в автосалонах, сервисных центрах Общества;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иные заинтересованных лиц.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Перечень обрабатываемых персональных данных: фамилия имя отчество (при наличии), пол, гражданство, дата и место рождения, адрес/сведения о регистрации/проживании, почтовый индекс, сведения, содержащиеся в документе, удостоверяющем личность, сведения о марке и модели принадлежащего субъекту персональных данных автомобиля/техники, идентификационный номер (VIN) автомобиля/техники, информация о работах (услугах), выполненных (оказанных) Оператором для субъекта персональных данных, в т.ч. гарантийное и постгарантийное обслуживание автомобиля/техники. сфера деятельности, должность, поведенческих особенностях, семейном положении, составе семьи, информация о наличии детей, информация о наличии домашних питомцев, информация об увлечениях и хобби; адрес электронной почты, телефон (мобильный), ID из соцсетей, отзывы на сайтах и в мобильном приложении, которые субъект персональных данных предоставил для общения/контакта с ним.</w:t>
      </w:r>
    </w:p>
    <w:p w:rsidR="000842AE" w:rsidRPr="000842AE" w:rsidRDefault="000842AE" w:rsidP="000842AE">
      <w:pPr>
        <w:spacing w:before="100" w:beforeAutospacing="1" w:after="100" w:afterAutospacing="1" w:line="360" w:lineRule="atLeast"/>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Правовые основания: согласие субъекта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Срок хранения: 5 лет с даты подписания согласия субъекта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3.2.6. Уведомление Субъекта персональных данных о товарах, работах, услугах, реализуемых Оператором.</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Категории субъектов персональных данных, чьи данные обрабатываются:</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пользователи сайта;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клиенты при обращении в контакт-центр;</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клиенты при приобретении товаров, услуг, работ, иных программ и сервисов в автосалонах, сервисных центрах Общества;</w:t>
      </w:r>
    </w:p>
    <w:p w:rsidR="000842AE" w:rsidRPr="000842AE" w:rsidRDefault="000842AE" w:rsidP="000842AE">
      <w:pPr>
        <w:spacing w:before="100" w:beforeAutospacing="1" w:after="100" w:afterAutospacing="1" w:line="360" w:lineRule="atLeast"/>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иные заинтересованные лица.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xml:space="preserve">Перечень обрабатываемых персональных данных: фамилия имя отчество (при наличии), пол, гражданство, дата и место рождения, адрес/сведения о регистрации/проживании, почтовый индекс, сведения, содержащиеся в документе, удостоверяющем личность, </w:t>
      </w:r>
      <w:r w:rsidRPr="000842AE">
        <w:rPr>
          <w:rFonts w:ascii="__Roboto_Fallback_5c4746" w:eastAsia="Times New Roman" w:hAnsi="__Roboto_Fallback_5c4746" w:cs="Times New Roman"/>
          <w:color w:val="000000"/>
          <w:sz w:val="24"/>
          <w:szCs w:val="24"/>
          <w:lang w:eastAsia="ru-RU"/>
        </w:rPr>
        <w:lastRenderedPageBreak/>
        <w:t>сведения о марке и модели принадлежащего субъекту персональных данных автомобиля/техники, идентификационный номер (VIN) автомобиля/техники, информация о работах (услугах), выполненных (оказанных) Оператором для субъекта персональных данных, в т.ч. гарантийное и постгарантийное обслуживание автомобиля/техники. сфера деятельности, должность, поведенческих особенностях, семейном положении, составе семьи, информация о наличии детей, информация о наличии домашних питомцев, информация об увлечениях и хобби; адрес электронной почты, телефон (мобильный), ID из соцсетей, отзывы на сайтах и в мобильном приложении, которые субъект персональных данных предоставил для общения/контакта с ним.</w:t>
      </w:r>
    </w:p>
    <w:p w:rsidR="000842AE" w:rsidRPr="000842AE" w:rsidRDefault="000842AE" w:rsidP="000842AE">
      <w:pPr>
        <w:spacing w:before="100" w:beforeAutospacing="1" w:after="100" w:afterAutospacing="1" w:line="360" w:lineRule="atLeast"/>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Правовые основания: согласие субъекта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Срок хранения: 5 лет с даты подписания согласия субъекта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3.2.7. Коммуникации с субъектом персональных данных, в т.ч. посредством SMS, различных мессенджеров (</w:t>
      </w:r>
      <w:proofErr w:type="spellStart"/>
      <w:r w:rsidRPr="000842AE">
        <w:rPr>
          <w:rFonts w:ascii="__Roboto_Fallback_5c4746" w:eastAsia="Times New Roman" w:hAnsi="__Roboto_Fallback_5c4746" w:cs="Times New Roman"/>
          <w:color w:val="000000"/>
          <w:sz w:val="24"/>
          <w:szCs w:val="24"/>
          <w:lang w:eastAsia="ru-RU"/>
        </w:rPr>
        <w:t>Viber</w:t>
      </w:r>
      <w:proofErr w:type="spellEnd"/>
      <w:r w:rsidRPr="000842AE">
        <w:rPr>
          <w:rFonts w:ascii="__Roboto_Fallback_5c4746" w:eastAsia="Times New Roman" w:hAnsi="__Roboto_Fallback_5c4746" w:cs="Times New Roman"/>
          <w:color w:val="000000"/>
          <w:sz w:val="24"/>
          <w:szCs w:val="24"/>
          <w:lang w:eastAsia="ru-RU"/>
        </w:rPr>
        <w:t xml:space="preserve">, </w:t>
      </w:r>
      <w:proofErr w:type="spellStart"/>
      <w:r w:rsidRPr="000842AE">
        <w:rPr>
          <w:rFonts w:ascii="__Roboto_Fallback_5c4746" w:eastAsia="Times New Roman" w:hAnsi="__Roboto_Fallback_5c4746" w:cs="Times New Roman"/>
          <w:color w:val="000000"/>
          <w:sz w:val="24"/>
          <w:szCs w:val="24"/>
          <w:lang w:eastAsia="ru-RU"/>
        </w:rPr>
        <w:t>Whatsapp</w:t>
      </w:r>
      <w:proofErr w:type="spellEnd"/>
      <w:r w:rsidRPr="000842AE">
        <w:rPr>
          <w:rFonts w:ascii="__Roboto_Fallback_5c4746" w:eastAsia="Times New Roman" w:hAnsi="__Roboto_Fallback_5c4746" w:cs="Times New Roman"/>
          <w:color w:val="000000"/>
          <w:sz w:val="24"/>
          <w:szCs w:val="24"/>
          <w:lang w:eastAsia="ru-RU"/>
        </w:rPr>
        <w:t xml:space="preserve">, </w:t>
      </w:r>
      <w:proofErr w:type="spellStart"/>
      <w:r w:rsidRPr="000842AE">
        <w:rPr>
          <w:rFonts w:ascii="__Roboto_Fallback_5c4746" w:eastAsia="Times New Roman" w:hAnsi="__Roboto_Fallback_5c4746" w:cs="Times New Roman"/>
          <w:color w:val="000000"/>
          <w:sz w:val="24"/>
          <w:szCs w:val="24"/>
          <w:lang w:eastAsia="ru-RU"/>
        </w:rPr>
        <w:t>Telegram</w:t>
      </w:r>
      <w:proofErr w:type="spellEnd"/>
      <w:r w:rsidRPr="000842AE">
        <w:rPr>
          <w:rFonts w:ascii="__Roboto_Fallback_5c4746" w:eastAsia="Times New Roman" w:hAnsi="__Roboto_Fallback_5c4746" w:cs="Times New Roman"/>
          <w:color w:val="000000"/>
          <w:sz w:val="24"/>
          <w:szCs w:val="24"/>
          <w:lang w:eastAsia="ru-RU"/>
        </w:rPr>
        <w:t xml:space="preserve"> и т.п.);</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Категории субъектов персональных данных, чьи данные обрабатываются:</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пользователи сайта;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клиенты при обращении в контакт-центр;</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клиенты при приобретении товаров, услуг, работ, иных программ и сервисов в автосалонах;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иные заинтересованные лица.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Перечень обрабатываемых персональных данных: фамилия имя отчество (при наличии), пол, гражданство, дата и место рождения, адрес/сведения о регистрации/проживании, почтовый индекс, сведения, содержащиеся в документе, удостоверяющем личность, сведения о марке и модели принадлежащего субъекту персональных данных автомобиля/техники, идентификационный номер (VIN) автомобиля/техники, информация о работах (услугах), выполненных (оказанных) Оператором для субъекта персональных данных, в т.ч. гарантийное и постгарантийное обслуживание автомобиля/техники. сфера деятельности, должность, поведенческих особенностях, семейном положении, составе семьи, информация о наличии детей, информация о наличии домашних питомцев, информация об увлечениях и хобби; адрес электронной почты, телефон (мобильный), ID из соцсетей, отзывы на сайтах и в мобильном приложении, которые субъект персональных данных предоставил для общения/контакта с ним.</w:t>
      </w:r>
    </w:p>
    <w:p w:rsidR="000842AE" w:rsidRPr="000842AE" w:rsidRDefault="000842AE" w:rsidP="000842AE">
      <w:pPr>
        <w:spacing w:before="100" w:beforeAutospacing="1" w:after="100" w:afterAutospacing="1" w:line="360" w:lineRule="atLeast"/>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Правовые основания: согласие субъекта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lastRenderedPageBreak/>
        <w:t>Срок хранения: 5 лет с даты подписания согласия субъекта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3.2.8. Установления с пользователем сайта, абонентом контакт-центра обратной связи по форме: задать вопрос, заказать звонок, заявка.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Категории субъектов персональных данных, чьи данные обрабатываются:</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пользователи сайта;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клиенты при обращении в контакт-центр;</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клиенты при приобретении товаров, услуг, работ, иных программ и сервисов в автосалонах, сервисных центрах Общества;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иные заинтересованных лиц.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Перечень обрабатываемых персональных данных: фамилия имя отчество (при наличии), пол, гражданство, дата и место рождения, адрес/сведения о регистрации/проживании, почтовый индекс, сведения, содержащиеся в документе, удостоверяющем личность, сведения о марке и модели принадлежащего субъекту персональных данных автомобиля/техники, идентификационный номер (VIN) автомобиля/техники, информация о работах (услугах), выполненных (оказанных) Оператором для субъекта персональных данных, в т.ч. гарантийное и постгарантийное обслуживание автомобиля/техники. сфера деятельности, должность, поведенческих особенностях, семейном положении, составе семьи, информация о наличии детей, информация о наличии домашних питомцев, информация об увлечениях и хобби; адрес электронной почты, телефон (мобильный), ID из соцсетей, отзывы на сайтах и в мобильном приложении, которые субъект персональных данных предоставил для общения/контакта с ним.</w:t>
      </w:r>
    </w:p>
    <w:p w:rsidR="000842AE" w:rsidRPr="000842AE" w:rsidRDefault="000842AE" w:rsidP="000842AE">
      <w:pPr>
        <w:spacing w:before="100" w:beforeAutospacing="1" w:after="100" w:afterAutospacing="1" w:line="360" w:lineRule="atLeast"/>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Правовые основания: согласие субъекта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Срок хранения: 5 лет с даты подписания согласия субъекта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3.2.9. Учет и анализ деятельности юридических лиц, осуществляющих свою предпринимательскую деятельность с использованием торговой</w:t>
      </w:r>
      <w:r w:rsidR="008B5E41">
        <w:rPr>
          <w:rFonts w:ascii="__Roboto_Fallback_5c4746" w:eastAsia="Times New Roman" w:hAnsi="__Roboto_Fallback_5c4746" w:cs="Times New Roman"/>
          <w:color w:val="000000"/>
          <w:sz w:val="24"/>
          <w:szCs w:val="24"/>
          <w:lang w:eastAsia="ru-RU"/>
        </w:rPr>
        <w:t xml:space="preserve"> марки «</w:t>
      </w:r>
      <w:r w:rsidR="00E54C5A">
        <w:rPr>
          <w:rFonts w:ascii="__Roboto_Fallback_5c4746" w:eastAsia="Times New Roman" w:hAnsi="__Roboto_Fallback_5c4746" w:cs="Times New Roman"/>
          <w:color w:val="000000"/>
          <w:sz w:val="24"/>
          <w:szCs w:val="24"/>
          <w:lang w:eastAsia="ru-RU"/>
        </w:rPr>
        <w:t>Автодом</w:t>
      </w:r>
      <w:r w:rsidRPr="000842AE">
        <w:rPr>
          <w:rFonts w:ascii="__Roboto_Fallback_5c4746" w:eastAsia="Times New Roman" w:hAnsi="__Roboto_Fallback_5c4746" w:cs="Times New Roman"/>
          <w:color w:val="000000"/>
          <w:sz w:val="24"/>
          <w:szCs w:val="24"/>
          <w:lang w:eastAsia="ru-RU"/>
        </w:rPr>
        <w:t>»;</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Категории субъектов персональных данных, чьи данные обрабатываются:</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пользователи сайта;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клиенты при обращении в контакт-центр;</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lastRenderedPageBreak/>
        <w:t>клиенты при приобретении товаров, услуг, работ, иных программ и сервисов в автосалонах, сервисных центрах Общества;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лица, подавшие заявку о трудоустройстве, прохождении стажировки, практики;</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лица, направивших обращения в адрес Общества;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иные заинтересованные лица.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Перечень обрабатываемых персональных данных: фамилия имя отчество (при наличии), пол, гражданство, дата и место рождения, адрес/сведения о регистрации/проживании, почтовый индекс, сведения, содержащиеся в документе, удостоверяющем личность, сведения о марке и модели принадлежащего субъекту персональных данных автомобиля/техники, идентификационный номер (VIN) автомобиля/техники, информация о работах (услугах), выполненных (оказанных) Оператором для субъекта персональных данных, в т.ч. гарантийное и постгарантийное обслуживание автомобиля/техники. сфера деятельности, должность, поведенческих особенностях, семейном положении, составе семьи, информация о наличии детей, информация о наличии домашних питомцев, информация об увлечениях и хобби; адрес электронной почты, телефон (мобильный), ID из соцсетей, отзывы на сайтах и в мобильном приложении, которые субъект персональных данных предоставил для общения/контакта с ним.</w:t>
      </w:r>
    </w:p>
    <w:p w:rsidR="000842AE" w:rsidRPr="000842AE" w:rsidRDefault="000842AE" w:rsidP="000842AE">
      <w:pPr>
        <w:spacing w:before="100" w:beforeAutospacing="1" w:after="100" w:afterAutospacing="1" w:line="360" w:lineRule="atLeast"/>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Правовые основания: согласие субъекта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Срок хранения: 5 лет с даты подписания согласия субъекта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xml:space="preserve">3.2.9. Улучшение работы сайта Оператора (мобильного приложения), повышения удобства и эффективности работы с сайтом Оператора, предоставления решений и услуг, наиболее отвечающих потребностям субъекта персональных данных, определения его предпочтений, отображения рекламных объявлений (поведенческой рекламы), предоставления целевой информации по решениям и услугам Оператора и его партнёров, предоставления субъекту персональных данных таргетированной рекламы на основе предпочтений/действий субъекта персональных данных на сайте Оператора посредством сервисов ВКонтакте, Facebook, </w:t>
      </w:r>
      <w:proofErr w:type="spellStart"/>
      <w:r w:rsidRPr="000842AE">
        <w:rPr>
          <w:rFonts w:ascii="__Roboto_Fallback_5c4746" w:eastAsia="Times New Roman" w:hAnsi="__Roboto_Fallback_5c4746" w:cs="Times New Roman"/>
          <w:color w:val="000000"/>
          <w:sz w:val="24"/>
          <w:szCs w:val="24"/>
          <w:lang w:eastAsia="ru-RU"/>
        </w:rPr>
        <w:t>Instagram</w:t>
      </w:r>
      <w:proofErr w:type="spellEnd"/>
      <w:r w:rsidRPr="000842AE">
        <w:rPr>
          <w:rFonts w:ascii="__Roboto_Fallback_5c4746" w:eastAsia="Times New Roman" w:hAnsi="__Roboto_Fallback_5c4746" w:cs="Times New Roman"/>
          <w:color w:val="000000"/>
          <w:sz w:val="24"/>
          <w:szCs w:val="24"/>
          <w:lang w:eastAsia="ru-RU"/>
        </w:rPr>
        <w:t>, а также для обеспечения технической возможности функционирования сайта Оператора.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Категории субъектов персональных данных, чьи данные обрабатываются:</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пользователи сайта;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xml:space="preserve">Перечень обрабатываемых персональных данных: фамилия имя отчество (при наличии), дата рождения, электронной почты, телефон (мобильный), ID из соцсетей, отзывы на сайтах </w:t>
      </w:r>
      <w:r w:rsidRPr="000842AE">
        <w:rPr>
          <w:rFonts w:ascii="__Roboto_Fallback_5c4746" w:eastAsia="Times New Roman" w:hAnsi="__Roboto_Fallback_5c4746" w:cs="Times New Roman"/>
          <w:color w:val="000000"/>
          <w:sz w:val="24"/>
          <w:szCs w:val="24"/>
          <w:lang w:eastAsia="ru-RU"/>
        </w:rPr>
        <w:lastRenderedPageBreak/>
        <w:t xml:space="preserve">и в мобильном приложении, которые Субъект персональных данных предоставил для общения/контакта с ним </w:t>
      </w:r>
      <w:proofErr w:type="spellStart"/>
      <w:r w:rsidRPr="000842AE">
        <w:rPr>
          <w:rFonts w:ascii="__Roboto_Fallback_5c4746" w:eastAsia="Times New Roman" w:hAnsi="__Roboto_Fallback_5c4746" w:cs="Times New Roman"/>
          <w:color w:val="000000"/>
          <w:sz w:val="24"/>
          <w:szCs w:val="24"/>
          <w:lang w:eastAsia="ru-RU"/>
        </w:rPr>
        <w:t>cookie</w:t>
      </w:r>
      <w:proofErr w:type="spellEnd"/>
      <w:r w:rsidRPr="000842AE">
        <w:rPr>
          <w:rFonts w:ascii="__Roboto_Fallback_5c4746" w:eastAsia="Times New Roman" w:hAnsi="__Roboto_Fallback_5c4746" w:cs="Times New Roman"/>
          <w:color w:val="000000"/>
          <w:sz w:val="24"/>
          <w:szCs w:val="24"/>
          <w:lang w:eastAsia="ru-RU"/>
        </w:rPr>
        <w:t xml:space="preserve">-файлы, сведения о действиях на сайтах Оператора (мобильного приложения), дата и время посещения сайта Оператора (сессии), обновления и удаления данных, в т.ч. с использованием метрических программ </w:t>
      </w:r>
      <w:proofErr w:type="spellStart"/>
      <w:r w:rsidRPr="000842AE">
        <w:rPr>
          <w:rFonts w:ascii="__Roboto_Fallback_5c4746" w:eastAsia="Times New Roman" w:hAnsi="__Roboto_Fallback_5c4746" w:cs="Times New Roman"/>
          <w:color w:val="000000"/>
          <w:sz w:val="24"/>
          <w:szCs w:val="24"/>
          <w:lang w:eastAsia="ru-RU"/>
        </w:rPr>
        <w:t>Яндекс.Метрика</w:t>
      </w:r>
      <w:proofErr w:type="spellEnd"/>
      <w:r w:rsidRPr="000842AE">
        <w:rPr>
          <w:rFonts w:ascii="__Roboto_Fallback_5c4746" w:eastAsia="Times New Roman" w:hAnsi="__Roboto_Fallback_5c4746" w:cs="Times New Roman"/>
          <w:color w:val="000000"/>
          <w:sz w:val="24"/>
          <w:szCs w:val="24"/>
          <w:lang w:eastAsia="ru-RU"/>
        </w:rPr>
        <w:t xml:space="preserve">, Google Analytics, Google </w:t>
      </w:r>
      <w:proofErr w:type="spellStart"/>
      <w:r w:rsidRPr="000842AE">
        <w:rPr>
          <w:rFonts w:ascii="__Roboto_Fallback_5c4746" w:eastAsia="Times New Roman" w:hAnsi="__Roboto_Fallback_5c4746" w:cs="Times New Roman"/>
          <w:color w:val="000000"/>
          <w:sz w:val="24"/>
          <w:szCs w:val="24"/>
          <w:lang w:eastAsia="ru-RU"/>
        </w:rPr>
        <w:t>Tag</w:t>
      </w:r>
      <w:proofErr w:type="spellEnd"/>
      <w:r w:rsidRPr="000842AE">
        <w:rPr>
          <w:rFonts w:ascii="__Roboto_Fallback_5c4746" w:eastAsia="Times New Roman" w:hAnsi="__Roboto_Fallback_5c4746" w:cs="Times New Roman"/>
          <w:color w:val="000000"/>
          <w:sz w:val="24"/>
          <w:szCs w:val="24"/>
          <w:lang w:eastAsia="ru-RU"/>
        </w:rPr>
        <w:t xml:space="preserve"> Manager, </w:t>
      </w:r>
      <w:proofErr w:type="spellStart"/>
      <w:r w:rsidRPr="000842AE">
        <w:rPr>
          <w:rFonts w:ascii="__Roboto_Fallback_5c4746" w:eastAsia="Times New Roman" w:hAnsi="__Roboto_Fallback_5c4746" w:cs="Times New Roman"/>
          <w:color w:val="000000"/>
          <w:sz w:val="24"/>
          <w:szCs w:val="24"/>
          <w:lang w:eastAsia="ru-RU"/>
        </w:rPr>
        <w:t>Mixpanel</w:t>
      </w:r>
      <w:proofErr w:type="spellEnd"/>
      <w:r w:rsidRPr="000842AE">
        <w:rPr>
          <w:rFonts w:ascii="__Roboto_Fallback_5c4746" w:eastAsia="Times New Roman" w:hAnsi="__Roboto_Fallback_5c4746" w:cs="Times New Roman"/>
          <w:color w:val="000000"/>
          <w:sz w:val="24"/>
          <w:szCs w:val="24"/>
          <w:lang w:eastAsia="ru-RU"/>
        </w:rPr>
        <w:t xml:space="preserve">, </w:t>
      </w:r>
      <w:proofErr w:type="spellStart"/>
      <w:r w:rsidRPr="000842AE">
        <w:rPr>
          <w:rFonts w:ascii="__Roboto_Fallback_5c4746" w:eastAsia="Times New Roman" w:hAnsi="__Roboto_Fallback_5c4746" w:cs="Times New Roman"/>
          <w:color w:val="000000"/>
          <w:sz w:val="24"/>
          <w:szCs w:val="24"/>
          <w:lang w:eastAsia="ru-RU"/>
        </w:rPr>
        <w:t>Hotjar</w:t>
      </w:r>
      <w:proofErr w:type="spellEnd"/>
      <w:r w:rsidRPr="000842AE">
        <w:rPr>
          <w:rFonts w:ascii="__Roboto_Fallback_5c4746" w:eastAsia="Times New Roman" w:hAnsi="__Roboto_Fallback_5c4746" w:cs="Times New Roman"/>
          <w:color w:val="000000"/>
          <w:sz w:val="24"/>
          <w:szCs w:val="24"/>
          <w:lang w:eastAsia="ru-RU"/>
        </w:rPr>
        <w:t xml:space="preserve"> и других.</w:t>
      </w:r>
    </w:p>
    <w:p w:rsidR="000842AE" w:rsidRPr="000842AE" w:rsidRDefault="000842AE" w:rsidP="000842AE">
      <w:pPr>
        <w:spacing w:before="100" w:beforeAutospacing="1" w:after="100" w:afterAutospacing="1" w:line="360" w:lineRule="atLeast"/>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Правовые основания: согласие субъекта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Срок хранения: 5 лет с даты подписания согласия субъекта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3.2.10. Для рассмотрения заявки о трудоустройстве, прохождении стажировки, практики, ведения кадрового резерва.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Категории субъектов персональных данных, чьи данные обрабатываются:</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кандидаты на трудоустройство;</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практиканты;</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стажеры.</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Перечень обрабатываемых персональных данных: фамилия, отчество (при наличии), имя, номер телефона, иные данные, указанные в анкете.</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xml:space="preserve">Правовые основания: согласие или </w:t>
      </w:r>
      <w:proofErr w:type="spellStart"/>
      <w:r w:rsidRPr="000842AE">
        <w:rPr>
          <w:rFonts w:ascii="__Roboto_Fallback_5c4746" w:eastAsia="Times New Roman" w:hAnsi="__Roboto_Fallback_5c4746" w:cs="Times New Roman"/>
          <w:color w:val="000000"/>
          <w:sz w:val="24"/>
          <w:szCs w:val="24"/>
          <w:lang w:eastAsia="ru-RU"/>
        </w:rPr>
        <w:t>абз</w:t>
      </w:r>
      <w:proofErr w:type="spellEnd"/>
      <w:r w:rsidRPr="000842AE">
        <w:rPr>
          <w:rFonts w:ascii="__Roboto_Fallback_5c4746" w:eastAsia="Times New Roman" w:hAnsi="__Roboto_Fallback_5c4746" w:cs="Times New Roman"/>
          <w:color w:val="000000"/>
          <w:sz w:val="24"/>
          <w:szCs w:val="24"/>
          <w:lang w:eastAsia="ru-RU"/>
        </w:rPr>
        <w:t>. 16 ст. 6 Закона (при направлении (предоставлении) резюме (анкеты) в письменном виде или в виде электронного документа).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Срок хранения: в случае непринятия на работу 1 год с момента поступления резюме (анкеты) (п. 680 Перечня).</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3.2.11. Для рассмотрения обращений, в том числе внесенных в книгу замечаний и предложений.</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Категории субъектов персональных данных, чьи данные обрабатываются:</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пользователи сайта;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клиенты при обращении в контакт-центр;</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клиенты при приобретении товаров, услуг, работ, иных программ и сервисов в автосалонах, сервисных центрах Общества;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иные заинтересованные лица;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lastRenderedPageBreak/>
        <w:t>Перечень обрабатываемых персональных данных: фамилия, имя, отчество (при наличии), адрес места жительства, суть обращения, иные персональные данные, указанные в обращении.</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Правовые основания: выполнение обязанностей (полномочий), предусмотренных законодательными актами (</w:t>
      </w:r>
      <w:proofErr w:type="spellStart"/>
      <w:r w:rsidRPr="000842AE">
        <w:rPr>
          <w:rFonts w:ascii="__Roboto_Fallback_5c4746" w:eastAsia="Times New Roman" w:hAnsi="__Roboto_Fallback_5c4746" w:cs="Times New Roman"/>
          <w:color w:val="000000"/>
          <w:sz w:val="24"/>
          <w:szCs w:val="24"/>
          <w:lang w:eastAsia="ru-RU"/>
        </w:rPr>
        <w:t>абз</w:t>
      </w:r>
      <w:proofErr w:type="spellEnd"/>
      <w:r w:rsidRPr="000842AE">
        <w:rPr>
          <w:rFonts w:ascii="__Roboto_Fallback_5c4746" w:eastAsia="Times New Roman" w:hAnsi="__Roboto_Fallback_5c4746" w:cs="Times New Roman"/>
          <w:color w:val="000000"/>
          <w:sz w:val="24"/>
          <w:szCs w:val="24"/>
          <w:lang w:eastAsia="ru-RU"/>
        </w:rPr>
        <w:t>. 16, 20 6 Закона, </w:t>
      </w:r>
      <w:proofErr w:type="spellStart"/>
      <w:r w:rsidRPr="000842AE">
        <w:rPr>
          <w:rFonts w:ascii="__Roboto_Fallback_5c4746" w:eastAsia="Times New Roman" w:hAnsi="__Roboto_Fallback_5c4746" w:cs="Times New Roman"/>
          <w:color w:val="000000"/>
          <w:sz w:val="24"/>
          <w:szCs w:val="24"/>
          <w:lang w:eastAsia="ru-RU"/>
        </w:rPr>
        <w:t>абз</w:t>
      </w:r>
      <w:proofErr w:type="spellEnd"/>
      <w:r w:rsidRPr="000842AE">
        <w:rPr>
          <w:rFonts w:ascii="__Roboto_Fallback_5c4746" w:eastAsia="Times New Roman" w:hAnsi="__Roboto_Fallback_5c4746" w:cs="Times New Roman"/>
          <w:color w:val="000000"/>
          <w:sz w:val="24"/>
          <w:szCs w:val="24"/>
          <w:lang w:eastAsia="ru-RU"/>
        </w:rPr>
        <w:t>. 4, 6 ст. 9, ч. 1 п. 1 ст. 14 Закона Республики Беларусь «Об обращениях граждан и юридических лиц»).</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Срок хранения: 5 лет с даты последнего обращения; 5 лет после окончания ведения книги замечаний и предложений (п. 89 Перечня).</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3.2.12. Для определения, уведомления и учета аффилированных лиц.</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Категории субъектов персональных данных, чьи данные обрабатываются:</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аффилированные лица Общества.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Перечень обрабатываемых персональных данных: фамилия, имя, отчество.</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Правовые основания: выполнение обязанностей (полномочий), предусмотренных законодательными актами (</w:t>
      </w:r>
      <w:proofErr w:type="spellStart"/>
      <w:r w:rsidRPr="000842AE">
        <w:rPr>
          <w:rFonts w:ascii="__Roboto_Fallback_5c4746" w:eastAsia="Times New Roman" w:hAnsi="__Roboto_Fallback_5c4746" w:cs="Times New Roman"/>
          <w:color w:val="000000"/>
          <w:sz w:val="24"/>
          <w:szCs w:val="24"/>
          <w:lang w:eastAsia="ru-RU"/>
        </w:rPr>
        <w:t>абз</w:t>
      </w:r>
      <w:proofErr w:type="spellEnd"/>
      <w:r w:rsidRPr="000842AE">
        <w:rPr>
          <w:rFonts w:ascii="__Roboto_Fallback_5c4746" w:eastAsia="Times New Roman" w:hAnsi="__Roboto_Fallback_5c4746" w:cs="Times New Roman"/>
          <w:color w:val="000000"/>
          <w:sz w:val="24"/>
          <w:szCs w:val="24"/>
          <w:lang w:eastAsia="ru-RU"/>
        </w:rPr>
        <w:t>. 20 ст. ст. 8 Закона Республики Беларусь от 07.05.2021 N 99-З «О защите персональных данных», ч. 3 ст. 56 Закона Республики Беларусь от 09.12.1992 N 2020-XII "О хозяйственных обществах").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Срок хранения: в течение трех лет с даты прекращения оснований признания субъекта персональных данных аффилированным лицом Общества.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3.3. Обработка специальных персональных данных, касающихся расовой либо национальной принадлежности, политических взглядов, членства в профессиональных союзах, религиозных или других убеждений, здоровья или интимной жизни, привлечения к административной или уголовной ответственности, а также биометрических и генетических персональных данных, Оператором не осуществляется.</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Autospacing="1" w:after="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b/>
          <w:bCs/>
          <w:color w:val="000000"/>
          <w:sz w:val="24"/>
          <w:szCs w:val="24"/>
          <w:lang w:eastAsia="ru-RU"/>
        </w:rPr>
        <w:t>ГЛАВА 4</w:t>
      </w:r>
    </w:p>
    <w:p w:rsidR="000842AE" w:rsidRPr="000842AE" w:rsidRDefault="000842AE" w:rsidP="000842AE">
      <w:pPr>
        <w:spacing w:beforeAutospacing="1" w:after="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b/>
          <w:bCs/>
          <w:color w:val="000000"/>
          <w:sz w:val="24"/>
          <w:szCs w:val="24"/>
          <w:lang w:eastAsia="ru-RU"/>
        </w:rPr>
        <w:t>УСЛОВИЯ ОБРАБОТКИ ПЕРСОНАЛЬНЫХ ДАННЫХ</w:t>
      </w:r>
    </w:p>
    <w:p w:rsidR="000842AE" w:rsidRPr="000842AE" w:rsidRDefault="000842AE" w:rsidP="000842AE">
      <w:pPr>
        <w:spacing w:before="100" w:beforeAutospacing="1" w:after="10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xml:space="preserve">4.1. Оператор принимает необходимые организационные и технические меры для защиты персональной информации субъекта персональных данных от неправомерного или </w:t>
      </w:r>
      <w:r w:rsidRPr="000842AE">
        <w:rPr>
          <w:rFonts w:ascii="__Roboto_Fallback_5c4746" w:eastAsia="Times New Roman" w:hAnsi="__Roboto_Fallback_5c4746" w:cs="Times New Roman"/>
          <w:color w:val="000000"/>
          <w:sz w:val="24"/>
          <w:szCs w:val="24"/>
          <w:lang w:eastAsia="ru-RU"/>
        </w:rPr>
        <w:lastRenderedPageBreak/>
        <w:t>случайного доступа, уничтожения, изменения, блокирования, копирования, распространения, а также иных неправомерных действий третьих лиц.</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4.2. Обработка персональных данных осуществляется с согласия субъекта персональных данных на обработку его персональных данных, если иное не предусмотрено законодательством Республики Беларусь в области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4.3. Оператор без согласия субъекта персональных данных не раскрывает третьим лицам и не распространяет персональные данные, если иное не предусмотрено законодательством Республики Беларусь.</w:t>
      </w:r>
    </w:p>
    <w:p w:rsidR="000842AE" w:rsidRPr="000842AE" w:rsidRDefault="000842AE" w:rsidP="000842AE">
      <w:pPr>
        <w:spacing w:beforeAutospacing="1" w:after="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4.4. Оператор вправе поручить обработку персональных данных от имени Оператора или в его интересах уполномоченному лицу на основании заключаемого с этим лицом договора. Перечень уполномоченных лиц размещен на сайт</w:t>
      </w:r>
      <w:r w:rsidR="00E54C5A">
        <w:rPr>
          <w:rFonts w:ascii="__Roboto_Fallback_5c4746" w:eastAsia="Times New Roman" w:hAnsi="__Roboto_Fallback_5c4746" w:cs="Times New Roman"/>
          <w:color w:val="000000"/>
          <w:sz w:val="24"/>
          <w:szCs w:val="24"/>
          <w:lang w:eastAsia="ru-RU"/>
        </w:rPr>
        <w:t xml:space="preserve">е </w:t>
      </w:r>
      <w:r w:rsidR="00E54C5A">
        <w:rPr>
          <w:rFonts w:ascii="__Roboto_Fallback_5c4746" w:eastAsia="Times New Roman" w:hAnsi="__Roboto_Fallback_5c4746" w:cs="Times New Roman"/>
          <w:color w:val="000000"/>
          <w:sz w:val="24"/>
          <w:szCs w:val="24"/>
          <w:lang w:val="en-US" w:eastAsia="ru-RU"/>
        </w:rPr>
        <w:t>avtodom.by</w:t>
      </w:r>
      <w:r w:rsidRPr="000842AE">
        <w:rPr>
          <w:rFonts w:ascii="__Roboto_Fallback_5c4746" w:eastAsia="Times New Roman" w:hAnsi="__Roboto_Fallback_5c4746" w:cs="Times New Roman"/>
          <w:color w:val="000000"/>
          <w:sz w:val="24"/>
          <w:szCs w:val="24"/>
          <w:lang w:eastAsia="ru-RU"/>
        </w:rPr>
        <w:t>.</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4.5. Оператором утверждается Перечень должностей, имеющих доступ к персональным данным, в соответствии с категориями персональных данных и целями их обработки, согласно Положению о порядке доступа к персональным данным, в том числе обрабатываемым в информационном ресурсе (системе).</w:t>
      </w:r>
    </w:p>
    <w:p w:rsidR="000842AE" w:rsidRPr="000842AE" w:rsidRDefault="000842AE" w:rsidP="000842AE">
      <w:pPr>
        <w:spacing w:beforeAutospacing="1" w:after="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xml:space="preserve">4.6. Оператор может организовать и (или) осуществлять обработку персональных данных как самостоятельно, так и совместно с другими юридическими лицами, иными организациями Республики Беларусь - </w:t>
      </w:r>
      <w:proofErr w:type="spellStart"/>
      <w:r w:rsidRPr="000842AE">
        <w:rPr>
          <w:rFonts w:ascii="__Roboto_Fallback_5c4746" w:eastAsia="Times New Roman" w:hAnsi="__Roboto_Fallback_5c4746" w:cs="Times New Roman"/>
          <w:color w:val="000000"/>
          <w:sz w:val="24"/>
          <w:szCs w:val="24"/>
          <w:lang w:eastAsia="ru-RU"/>
        </w:rPr>
        <w:t>сооператорами</w:t>
      </w:r>
      <w:proofErr w:type="spellEnd"/>
      <w:r w:rsidRPr="000842AE">
        <w:rPr>
          <w:rFonts w:ascii="__Roboto_Fallback_5c4746" w:eastAsia="Times New Roman" w:hAnsi="__Roboto_Fallback_5c4746" w:cs="Times New Roman"/>
          <w:color w:val="000000"/>
          <w:sz w:val="24"/>
          <w:szCs w:val="24"/>
          <w:lang w:eastAsia="ru-RU"/>
        </w:rPr>
        <w:t xml:space="preserve">. Для достижения прозрачности обработки персональных данных Перечень </w:t>
      </w:r>
      <w:proofErr w:type="spellStart"/>
      <w:r w:rsidRPr="000842AE">
        <w:rPr>
          <w:rFonts w:ascii="__Roboto_Fallback_5c4746" w:eastAsia="Times New Roman" w:hAnsi="__Roboto_Fallback_5c4746" w:cs="Times New Roman"/>
          <w:color w:val="000000"/>
          <w:sz w:val="24"/>
          <w:szCs w:val="24"/>
          <w:lang w:eastAsia="ru-RU"/>
        </w:rPr>
        <w:t>сооператоров</w:t>
      </w:r>
      <w:proofErr w:type="spellEnd"/>
      <w:r w:rsidRPr="000842AE">
        <w:rPr>
          <w:rFonts w:ascii="__Roboto_Fallback_5c4746" w:eastAsia="Times New Roman" w:hAnsi="__Roboto_Fallback_5c4746" w:cs="Times New Roman"/>
          <w:color w:val="000000"/>
          <w:sz w:val="24"/>
          <w:szCs w:val="24"/>
          <w:lang w:eastAsia="ru-RU"/>
        </w:rPr>
        <w:t xml:space="preserve"> размещен на сайт</w:t>
      </w:r>
      <w:r w:rsidR="00E54C5A">
        <w:rPr>
          <w:rFonts w:ascii="__Roboto_Fallback_5c4746" w:eastAsia="Times New Roman" w:hAnsi="__Roboto_Fallback_5c4746" w:cs="Times New Roman"/>
          <w:color w:val="000000"/>
          <w:sz w:val="24"/>
          <w:szCs w:val="24"/>
          <w:lang w:eastAsia="ru-RU"/>
        </w:rPr>
        <w:t xml:space="preserve">е </w:t>
      </w:r>
      <w:proofErr w:type="spellStart"/>
      <w:r w:rsidR="00E54C5A">
        <w:rPr>
          <w:rFonts w:ascii="__Roboto_Fallback_5c4746" w:eastAsia="Times New Roman" w:hAnsi="__Roboto_Fallback_5c4746" w:cs="Times New Roman"/>
          <w:color w:val="000000"/>
          <w:sz w:val="24"/>
          <w:szCs w:val="24"/>
          <w:lang w:val="en-US" w:eastAsia="ru-RU"/>
        </w:rPr>
        <w:t>avtodom</w:t>
      </w:r>
      <w:proofErr w:type="spellEnd"/>
      <w:r w:rsidR="00E54C5A" w:rsidRPr="00E54C5A">
        <w:rPr>
          <w:rFonts w:ascii="__Roboto_Fallback_5c4746" w:eastAsia="Times New Roman" w:hAnsi="__Roboto_Fallback_5c4746" w:cs="Times New Roman"/>
          <w:color w:val="000000"/>
          <w:sz w:val="24"/>
          <w:szCs w:val="24"/>
          <w:lang w:eastAsia="ru-RU"/>
        </w:rPr>
        <w:t>.</w:t>
      </w:r>
      <w:r w:rsidR="00E54C5A">
        <w:rPr>
          <w:rFonts w:ascii="__Roboto_Fallback_5c4746" w:eastAsia="Times New Roman" w:hAnsi="__Roboto_Fallback_5c4746" w:cs="Times New Roman"/>
          <w:color w:val="000000"/>
          <w:sz w:val="24"/>
          <w:szCs w:val="24"/>
          <w:lang w:val="en-US" w:eastAsia="ru-RU"/>
        </w:rPr>
        <w:t>by</w:t>
      </w:r>
      <w:r w:rsidRPr="000842AE">
        <w:rPr>
          <w:rFonts w:ascii="__Roboto_Fallback_5c4746" w:eastAsia="Times New Roman" w:hAnsi="__Roboto_Fallback_5c4746" w:cs="Times New Roman"/>
          <w:color w:val="000000"/>
          <w:sz w:val="24"/>
          <w:szCs w:val="24"/>
          <w:lang w:eastAsia="ru-RU"/>
        </w:rPr>
        <w:t>.</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4.7. Трансграничная передача персональных данных может осуществляться в страны с надлежащим уровнем защиты персональных данных, такие как Российская Федерация, Федеративная Республика Германия, другие страны ЕС и ЕАЭС. С согласия субъекта персональных данных, так же на территорию государств не обеспечивающих надлежащий уровень защиты персональных данных, такие как Китайская Народная Республика, Южная Корея, Япония. При этом, до получения согласия субъекту доводится информация о существовании рисков, возникающих в связи с отсутствием надлежащего уровня защиты данных в таких странах, а именно: отсутствие (ограниченность) законодательства о персональных данных; отсутствие или ограниченность прав субъектов персональных данных;  возможность доступа к таким данным органов безопасности; отсутствие мер ответственности за нарушения в сфере обработки ПД; отсутствие обязательных требований о технической и криптографической защите информационных систем (ресурсов), содержащих персональных данных, и др.</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Autospacing="1" w:after="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b/>
          <w:bCs/>
          <w:color w:val="000000"/>
          <w:sz w:val="24"/>
          <w:szCs w:val="24"/>
          <w:lang w:eastAsia="ru-RU"/>
        </w:rPr>
        <w:t>ГЛАВА 5</w:t>
      </w:r>
    </w:p>
    <w:p w:rsidR="000842AE" w:rsidRPr="000842AE" w:rsidRDefault="000842AE" w:rsidP="000842AE">
      <w:pPr>
        <w:spacing w:beforeAutospacing="1" w:after="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b/>
          <w:bCs/>
          <w:color w:val="000000"/>
          <w:sz w:val="24"/>
          <w:szCs w:val="24"/>
          <w:lang w:eastAsia="ru-RU"/>
        </w:rPr>
        <w:lastRenderedPageBreak/>
        <w:t>ПЕРЕЧЕНЬ ДЕЙСТВИЙ С ПЕРСОНАЛЬНЫМИ ДАННЫМИ </w:t>
      </w:r>
    </w:p>
    <w:p w:rsidR="000842AE" w:rsidRPr="000842AE" w:rsidRDefault="000842AE" w:rsidP="000842AE">
      <w:pPr>
        <w:spacing w:beforeAutospacing="1" w:after="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b/>
          <w:bCs/>
          <w:color w:val="000000"/>
          <w:sz w:val="24"/>
          <w:szCs w:val="24"/>
          <w:lang w:eastAsia="ru-RU"/>
        </w:rPr>
        <w:t>И СПОСОБЫ ИХ ОБРАБОТКИ</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5.1. Оператор осуществляет обработку персональных данных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5.2. Обработка персональных данных осуществляется следующими способами:</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с использованием средств автоматизации;</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без использования средств автоматизации, если при этом обеспечиваются поиск персональных данных и (или) доступ к ним по определенным критериям (картотеки, списки, базы данных, журналы и др.).</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Autospacing="1" w:after="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b/>
          <w:bCs/>
          <w:color w:val="000000"/>
          <w:sz w:val="24"/>
          <w:szCs w:val="24"/>
          <w:lang w:eastAsia="ru-RU"/>
        </w:rPr>
        <w:t>ГЛАВА 6</w:t>
      </w:r>
    </w:p>
    <w:p w:rsidR="000842AE" w:rsidRPr="000842AE" w:rsidRDefault="000842AE" w:rsidP="000842AE">
      <w:pPr>
        <w:spacing w:beforeAutospacing="1" w:after="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b/>
          <w:bCs/>
          <w:color w:val="000000"/>
          <w:sz w:val="24"/>
          <w:szCs w:val="24"/>
          <w:lang w:eastAsia="ru-RU"/>
        </w:rPr>
        <w:t>ПРАВА СУБЪЕКТОВ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6.1. Субъекты персональных данных имеют право:</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отозвать согласие на обработку персональных данных. Оператор в срок до 15 календарных дней с момента получения заявления (приложение № 2) прекратит обработку персональных данных, осуществит их удаление и уведомит об этом субъект персональных данных, за исключением случаев, когда Оператор вправе продолжить обработку персональных данных при наличии оснований, установленных законодательством Республики Беларусь;</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получить информацию, касающуюся обработки своих персональных данных. Оператор в срок до 5 календарных дней с момента получения заявления (приложение № 3) предоставит запрашиваемую информацию либо уведомит субъекта персональных данных о причинах отказа в ее предоставлении;</w:t>
      </w:r>
    </w:p>
    <w:p w:rsidR="000842AE" w:rsidRPr="000842AE" w:rsidRDefault="008B5E41"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Pr>
          <w:rFonts w:ascii="__Roboto_Fallback_5c4746" w:eastAsia="Times New Roman" w:hAnsi="__Roboto_Fallback_5c4746" w:cs="Times New Roman"/>
          <w:color w:val="000000"/>
          <w:sz w:val="24"/>
          <w:szCs w:val="24"/>
          <w:lang w:eastAsia="ru-RU"/>
        </w:rPr>
        <w:t>изменить свои</w:t>
      </w:r>
      <w:r w:rsidR="000842AE" w:rsidRPr="000842AE">
        <w:rPr>
          <w:rFonts w:ascii="__Roboto_Fallback_5c4746" w:eastAsia="Times New Roman" w:hAnsi="__Roboto_Fallback_5c4746" w:cs="Times New Roman"/>
          <w:color w:val="000000"/>
          <w:sz w:val="24"/>
          <w:szCs w:val="24"/>
          <w:lang w:eastAsia="ru-RU"/>
        </w:rPr>
        <w:t xml:space="preserve"> персональные данные. Оператор в срок до 15 календарных дней с момента получения заявления (приложение № 4) внесет изменения в персональные данные субъекта, если они являются устаревшими, неполными или неточными;</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lastRenderedPageBreak/>
        <w:t>получать информацию о предоставлении своих персональных данных третьим лицам. Оператор в срок до 15 календарных дней с момента получения заявления (приложение № 5) предоставит информацию о том, какие персональные данные и кому предоставлялись в течение года, предшествовавшего подаче заявления либо уведомит субъекта персональных данных о причинах отказа в ее предоставлении;</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требовать прекращения обработки персональных данных, их удаления. Оператор в срок до 15 календарных дней с момента получения заявления (приложение № 6) прекратит обработку персональных данных, осуществит их удаление и уведомит Субъект персональных данных об этом, за исключением случаев, когда Оператор вправе продолжить обработку персональных данных при наличии оснований, установленных законодательством Республики Беларусь;</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обжаловать действия (бездействия) и решения Оператора, связанные обработкой персональных данных.  Субъект персональных данных вправе обжаловать действия (бездействия) Оператора в уполномоченный орган по защите персональных данных, в порядке предусмотренном законодательством об обращениях граждан и юридических лиц.</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xml:space="preserve">6.2. Указанные права субъектов персональных данных могут быть реализованы путем подачи письменного заявления по адресу: </w:t>
      </w:r>
      <w:r w:rsidR="00E54C5A" w:rsidRPr="00E54C5A">
        <w:rPr>
          <w:rFonts w:ascii="__Roboto_Fallback_5c4746" w:eastAsia="Times New Roman" w:hAnsi="__Roboto_Fallback_5c4746" w:cs="Times New Roman"/>
          <w:color w:val="000000"/>
          <w:sz w:val="24"/>
          <w:szCs w:val="24"/>
          <w:lang w:eastAsia="ru-RU"/>
        </w:rPr>
        <w:t>220035, г. Минск, ул. Тимирязева, д. 65, офис 202/7</w:t>
      </w:r>
      <w:r w:rsidRPr="000842AE">
        <w:rPr>
          <w:rFonts w:ascii="__Roboto_Fallback_5c4746" w:eastAsia="Times New Roman" w:hAnsi="__Roboto_Fallback_5c4746" w:cs="Times New Roman"/>
          <w:color w:val="000000"/>
          <w:sz w:val="24"/>
          <w:szCs w:val="24"/>
          <w:lang w:eastAsia="ru-RU"/>
        </w:rPr>
        <w:t>, </w:t>
      </w:r>
      <w:proofErr w:type="spellStart"/>
      <w:r w:rsidRPr="000842AE">
        <w:rPr>
          <w:rFonts w:ascii="__Roboto_Fallback_5c4746" w:eastAsia="Times New Roman" w:hAnsi="__Roboto_Fallback_5c4746" w:cs="Times New Roman"/>
          <w:color w:val="000000"/>
          <w:sz w:val="24"/>
          <w:szCs w:val="24"/>
          <w:lang w:eastAsia="ru-RU"/>
        </w:rPr>
        <w:t>email</w:t>
      </w:r>
      <w:proofErr w:type="spellEnd"/>
      <w:r w:rsidRPr="000842AE">
        <w:rPr>
          <w:rFonts w:ascii="__Roboto_Fallback_5c4746" w:eastAsia="Times New Roman" w:hAnsi="__Roboto_Fallback_5c4746" w:cs="Times New Roman"/>
          <w:color w:val="000000"/>
          <w:sz w:val="24"/>
          <w:szCs w:val="24"/>
          <w:lang w:eastAsia="ru-RU"/>
        </w:rPr>
        <w:t xml:space="preserve"> (для электронных документов) </w:t>
      </w:r>
      <w:r w:rsidR="00E54C5A">
        <w:rPr>
          <w:rFonts w:ascii="__Roboto_Fallback_5c4746" w:eastAsia="Times New Roman" w:hAnsi="__Roboto_Fallback_5c4746" w:cs="Times New Roman"/>
          <w:color w:val="000000"/>
          <w:sz w:val="24"/>
          <w:szCs w:val="24"/>
          <w:lang w:val="en-US" w:eastAsia="ru-RU"/>
        </w:rPr>
        <w:t>group</w:t>
      </w:r>
      <w:r w:rsidR="00E54C5A" w:rsidRPr="00E54C5A">
        <w:rPr>
          <w:rFonts w:ascii="__Roboto_Fallback_5c4746" w:eastAsia="Times New Roman" w:hAnsi="__Roboto_Fallback_5c4746" w:cs="Times New Roman"/>
          <w:color w:val="000000"/>
          <w:sz w:val="24"/>
          <w:szCs w:val="24"/>
          <w:lang w:eastAsia="ru-RU"/>
        </w:rPr>
        <w:t>@</w:t>
      </w:r>
      <w:proofErr w:type="spellStart"/>
      <w:r w:rsidR="00E54C5A">
        <w:rPr>
          <w:rFonts w:ascii="__Roboto_Fallback_5c4746" w:eastAsia="Times New Roman" w:hAnsi="__Roboto_Fallback_5c4746" w:cs="Times New Roman"/>
          <w:color w:val="000000"/>
          <w:sz w:val="24"/>
          <w:szCs w:val="24"/>
          <w:lang w:val="en-US" w:eastAsia="ru-RU"/>
        </w:rPr>
        <w:t>avtodom</w:t>
      </w:r>
      <w:proofErr w:type="spellEnd"/>
      <w:r w:rsidR="00E54C5A" w:rsidRPr="00E54C5A">
        <w:rPr>
          <w:rFonts w:ascii="__Roboto_Fallback_5c4746" w:eastAsia="Times New Roman" w:hAnsi="__Roboto_Fallback_5c4746" w:cs="Times New Roman"/>
          <w:color w:val="000000"/>
          <w:sz w:val="24"/>
          <w:szCs w:val="24"/>
          <w:lang w:eastAsia="ru-RU"/>
        </w:rPr>
        <w:t>.</w:t>
      </w:r>
      <w:r w:rsidR="00E54C5A">
        <w:rPr>
          <w:rFonts w:ascii="__Roboto_Fallback_5c4746" w:eastAsia="Times New Roman" w:hAnsi="__Roboto_Fallback_5c4746" w:cs="Times New Roman"/>
          <w:color w:val="000000"/>
          <w:sz w:val="24"/>
          <w:szCs w:val="24"/>
          <w:lang w:val="en-US" w:eastAsia="ru-RU"/>
        </w:rPr>
        <w:t>by</w:t>
      </w:r>
      <w:r w:rsidRPr="000842AE">
        <w:rPr>
          <w:rFonts w:ascii="__Roboto_Fallback_5c4746" w:eastAsia="Times New Roman" w:hAnsi="__Roboto_Fallback_5c4746" w:cs="Times New Roman"/>
          <w:color w:val="000000"/>
          <w:sz w:val="24"/>
          <w:szCs w:val="24"/>
          <w:lang w:eastAsia="ru-RU"/>
        </w:rPr>
        <w:t>.</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Заявления, связанные с реализацией Субъектом персональных данных прав, предусмотренных п. 6.1, должны содержать следующие сведения:</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фамилию, имя, отчество (при наличии) субъекта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дату рождения субъекта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адрес места жительства (места пребывания) субъекта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номер мобильного телефона и/или электронную почту, указанную при регистрации на сайте;</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суть требований;</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идентификационный номер или номер документа, удостоверяющего личность (при отсутствии идентификационного номера) субъекта персональных данных, если такая информация указывалась субъектом персональных данных при даче согласия или обработка персональных данных осуществляется без согласия субъекта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lastRenderedPageBreak/>
        <w:t>личную подпись или электронную цифровую подпись субъекта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6.3. Оператор вправе отказать субъекту персональных данных в удовлетворении требований о прекращении обработки его персональных данных и (или) их удалении при наличии оснований для обработки, предусмотренных законодательными актами, в том числе если они являются необходимыми для заявленных целей.</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6.4. Субъекту персональных данных может быть отказано в предоставлении информации в соответствии с п. 3 ст. 11 Закона о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6.5. За содействием в реализации прав субъект персональных данных может обратиться к лицу ответственному за осуществление внутреннего контроля за обработкой персональных данных у оператора, направив сообщение на электронную почту (</w:t>
      </w:r>
      <w:r w:rsidR="0007197B">
        <w:rPr>
          <w:rFonts w:ascii="__Roboto_Fallback_5c4746" w:eastAsia="Times New Roman" w:hAnsi="__Roboto_Fallback_5c4746" w:cs="Times New Roman"/>
          <w:color w:val="000000"/>
          <w:sz w:val="24"/>
          <w:szCs w:val="24"/>
          <w:lang w:val="en-US" w:eastAsia="ru-RU"/>
        </w:rPr>
        <w:t>group</w:t>
      </w:r>
      <w:r w:rsidR="0007197B" w:rsidRPr="0007197B">
        <w:rPr>
          <w:rFonts w:ascii="__Roboto_Fallback_5c4746" w:eastAsia="Times New Roman" w:hAnsi="__Roboto_Fallback_5c4746" w:cs="Times New Roman"/>
          <w:color w:val="000000"/>
          <w:sz w:val="24"/>
          <w:szCs w:val="24"/>
          <w:lang w:eastAsia="ru-RU"/>
        </w:rPr>
        <w:t>@</w:t>
      </w:r>
      <w:proofErr w:type="spellStart"/>
      <w:r w:rsidR="0007197B">
        <w:rPr>
          <w:rFonts w:ascii="__Roboto_Fallback_5c4746" w:eastAsia="Times New Roman" w:hAnsi="__Roboto_Fallback_5c4746" w:cs="Times New Roman"/>
          <w:color w:val="000000"/>
          <w:sz w:val="24"/>
          <w:szCs w:val="24"/>
          <w:lang w:val="en-US" w:eastAsia="ru-RU"/>
        </w:rPr>
        <w:t>avtodom</w:t>
      </w:r>
      <w:proofErr w:type="spellEnd"/>
      <w:r w:rsidR="0007197B" w:rsidRPr="0007197B">
        <w:rPr>
          <w:rFonts w:ascii="__Roboto_Fallback_5c4746" w:eastAsia="Times New Roman" w:hAnsi="__Roboto_Fallback_5c4746" w:cs="Times New Roman"/>
          <w:color w:val="000000"/>
          <w:sz w:val="24"/>
          <w:szCs w:val="24"/>
          <w:lang w:eastAsia="ru-RU"/>
        </w:rPr>
        <w:t>.</w:t>
      </w:r>
      <w:r w:rsidR="0007197B">
        <w:rPr>
          <w:rFonts w:ascii="__Roboto_Fallback_5c4746" w:eastAsia="Times New Roman" w:hAnsi="__Roboto_Fallback_5c4746" w:cs="Times New Roman"/>
          <w:color w:val="000000"/>
          <w:sz w:val="24"/>
          <w:szCs w:val="24"/>
          <w:lang w:val="en-US" w:eastAsia="ru-RU"/>
        </w:rPr>
        <w:t>by</w:t>
      </w:r>
      <w:r w:rsidRPr="000842AE">
        <w:rPr>
          <w:rFonts w:ascii="__Roboto_Fallback_5c4746" w:eastAsia="Times New Roman" w:hAnsi="__Roboto_Fallback_5c4746" w:cs="Times New Roman"/>
          <w:color w:val="000000"/>
          <w:sz w:val="24"/>
          <w:szCs w:val="24"/>
          <w:lang w:eastAsia="ru-RU"/>
        </w:rPr>
        <w:t>).</w:t>
      </w:r>
    </w:p>
    <w:p w:rsidR="000842AE" w:rsidRPr="000842AE" w:rsidRDefault="000842AE" w:rsidP="000842AE">
      <w:pPr>
        <w:spacing w:beforeAutospacing="1" w:after="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b/>
          <w:bCs/>
          <w:color w:val="000000"/>
          <w:sz w:val="24"/>
          <w:szCs w:val="24"/>
          <w:lang w:eastAsia="ru-RU"/>
        </w:rPr>
        <w:t> </w:t>
      </w:r>
    </w:p>
    <w:p w:rsidR="000842AE" w:rsidRPr="000842AE" w:rsidRDefault="000842AE" w:rsidP="000842AE">
      <w:pPr>
        <w:spacing w:beforeAutospacing="1" w:after="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b/>
          <w:bCs/>
          <w:color w:val="000000"/>
          <w:sz w:val="24"/>
          <w:szCs w:val="24"/>
          <w:lang w:eastAsia="ru-RU"/>
        </w:rPr>
        <w:t>ГЛАВА 7</w:t>
      </w:r>
    </w:p>
    <w:p w:rsidR="000842AE" w:rsidRPr="000842AE" w:rsidRDefault="000842AE" w:rsidP="000842AE">
      <w:pPr>
        <w:spacing w:beforeAutospacing="1" w:after="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b/>
          <w:bCs/>
          <w:color w:val="000000"/>
          <w:sz w:val="24"/>
          <w:szCs w:val="24"/>
          <w:lang w:eastAsia="ru-RU"/>
        </w:rPr>
        <w:t>МЕРЫ, ПРИНИМАЕМЫЕ ОПЕРАТОРОМ ДЛЯ ОБЕСПЕЧЕНИЯ ВЫПОЛНЕНИЯ ОБЯЗАННОСТЕЙ ПРИ ОБРАБОТКЕ </w:t>
      </w:r>
    </w:p>
    <w:p w:rsidR="000842AE" w:rsidRPr="000842AE" w:rsidRDefault="000842AE" w:rsidP="000842AE">
      <w:pPr>
        <w:spacing w:beforeAutospacing="1" w:after="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b/>
          <w:bCs/>
          <w:color w:val="000000"/>
          <w:sz w:val="24"/>
          <w:szCs w:val="24"/>
          <w:lang w:eastAsia="ru-RU"/>
        </w:rPr>
        <w:t>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7.1. Меры, необходимые и достаточные для обеспечения выполнения обязанностей оператора, предусмотренных законодательством Республики Беларусь в области персональных данных, включают:</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предоставление субъектам персональных данных необходимой информации до получения их согласий на обработку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разъяснение субъектам персональных данных их прав, связанных с обработкой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получение письменных согласий субъектов персональных данных на обработку их персональных данных, за исключением случаев, предусмотренных законодательством Республики Беларусь;</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назначение структурного подразделения или лица, ответственного за осуществление внутреннего контроля за обработкой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lastRenderedPageBreak/>
        <w:t>издание документов, определяющих политику в отношении обработки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ознакомление работников, непосредственно осуществляющих обработку персональных данных, с положениями законодательства о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установление порядка доступа к персональным данным, в том числе обрабатываемым в информационном ресурсе (системе);</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осуществление технической и криптографической защиты персональных данных в порядке, установленном Оперативно-аналитическим центром при Президенте Республики Беларусь, в соответствии с классификацией информационных ресурсов (систем), содержащих персональные данные;</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обеспечение неограниченного доступа, в том числе с использованием глобальной компьютерной сети Интернет, к документам, определяющим политику Оператора в отношении обработки персональных данных, до начала такой обработки;</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прекращение обработки персональных данных при отсутствии оснований для их обработки;</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незамедлительное уведомление уполномоченного органа по защите прав субъектов персональных данных о нарушениях систем защиты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осуществление изменения, блокирования, удаления недостоверных или полученных незаконным путем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ограничение обработки персональных данных достижением конкретных, заранее заявленных законных целей;</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осуществление хранения персональных данных в форме, позволяющей идентифицировать субъектов персональных данных, не дольше, чем этого требуют заявленные цели обработки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7.2.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правовыми актами Оператора, регламентирующими вопросы обеспечения безопасности персональных данных при их обработке в информационных системах персональных данных Оператора.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Autospacing="1" w:after="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b/>
          <w:bCs/>
          <w:color w:val="000000"/>
          <w:sz w:val="24"/>
          <w:szCs w:val="24"/>
          <w:lang w:eastAsia="ru-RU"/>
        </w:rPr>
        <w:t>ГЛАВА 8</w:t>
      </w:r>
    </w:p>
    <w:p w:rsidR="000842AE" w:rsidRPr="000842AE" w:rsidRDefault="000842AE" w:rsidP="000842AE">
      <w:pPr>
        <w:spacing w:beforeAutospacing="1" w:after="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b/>
          <w:bCs/>
          <w:color w:val="000000"/>
          <w:sz w:val="24"/>
          <w:szCs w:val="24"/>
          <w:lang w:eastAsia="ru-RU"/>
        </w:rPr>
        <w:lastRenderedPageBreak/>
        <w:t>ЗАКЛЮЧИТЕЛЬНЫЕ ПОЛОЖЕНИЯ</w:t>
      </w:r>
    </w:p>
    <w:p w:rsidR="000842AE" w:rsidRPr="000842AE" w:rsidRDefault="000842AE" w:rsidP="000842AE">
      <w:pPr>
        <w:spacing w:before="100" w:beforeAutospacing="1" w:after="10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8.1. Вопросы, касающиеся обработки персональных данных, не урегулированные в настоящей Политике, регулируются законодательством Республики Беларусь.</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8.2. В случае, если какое-либо положение Политики признается противоречащим законодательству, остальные положения, соответствующие законодательству, остаются в силе и являются действительными, а любое недействительное положение будет считаться удаленным/измененным в той мере, в какой это необходимо для обеспечения его соответствия законодательству.</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8.3. Оператор имеет право по своему усмотрению в одностороннем порядке изменить и (или) дополнить условия настоящей Политики без предварительного уведомления субъектов персональных данных посредством размещения на сайте новой редакции Политики.</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8.4. Неотъемлемой частью Политики являются следующие приложения:</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Приложение № 1. Согласие на обработку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Приложение № 2. Форма заявления об отзыве согласия на обработку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Приложение № 3. Форма заявления о получении информации об обработке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Приложение № 4. Форма заявления об изменении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Приложение № 5. Форма заявления об информации о предоставлении персональных данных третьим лицам;</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Приложение № 6. Форма заявления о прекращении обработки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Приложение № 7. Условия обработки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Приложение №1</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к Политике в отношении обра</w:t>
      </w:r>
      <w:r w:rsidR="00EA7941">
        <w:rPr>
          <w:rFonts w:ascii="__Roboto_Fallback_5c4746" w:eastAsia="Times New Roman" w:hAnsi="__Roboto_Fallback_5c4746" w:cs="Times New Roman"/>
          <w:color w:val="000000"/>
          <w:sz w:val="24"/>
          <w:szCs w:val="24"/>
          <w:lang w:eastAsia="ru-RU"/>
        </w:rPr>
        <w:t>ботки персональных данных ООО «</w:t>
      </w:r>
      <w:r w:rsidR="0007197B">
        <w:rPr>
          <w:rFonts w:ascii="__Roboto_Fallback_5c4746" w:eastAsia="Times New Roman" w:hAnsi="__Roboto_Fallback_5c4746" w:cs="Times New Roman"/>
          <w:color w:val="000000"/>
          <w:sz w:val="24"/>
          <w:szCs w:val="24"/>
          <w:lang w:eastAsia="ru-RU"/>
        </w:rPr>
        <w:t>Автодом Групп</w:t>
      </w:r>
      <w:r w:rsidRPr="000842AE">
        <w:rPr>
          <w:rFonts w:ascii="__Roboto_Fallback_5c4746" w:eastAsia="Times New Roman" w:hAnsi="__Roboto_Fallback_5c4746" w:cs="Times New Roman"/>
          <w:color w:val="000000"/>
          <w:sz w:val="24"/>
          <w:szCs w:val="24"/>
          <w:lang w:eastAsia="ru-RU"/>
        </w:rPr>
        <w:t>»</w:t>
      </w:r>
    </w:p>
    <w:p w:rsidR="000842AE" w:rsidRPr="000842AE" w:rsidRDefault="000842AE" w:rsidP="000842AE">
      <w:pPr>
        <w:spacing w:before="100" w:beforeAutospacing="1" w:after="10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tbl>
      <w:tblPr>
        <w:tblpPr w:leftFromText="180" w:rightFromText="180" w:vertAnchor="text" w:horzAnchor="page" w:tblpX="275" w:tblpY="-1132"/>
        <w:tblW w:w="11482" w:type="dxa"/>
        <w:tblBorders>
          <w:top w:val="single" w:sz="6" w:space="0" w:color="D0D5DC"/>
          <w:left w:val="single" w:sz="6" w:space="0" w:color="D0D5DC"/>
          <w:bottom w:val="single" w:sz="6" w:space="0" w:color="D0D5DC"/>
          <w:right w:val="single" w:sz="6" w:space="0" w:color="D0D5DC"/>
        </w:tblBorders>
        <w:tblLayout w:type="fixed"/>
        <w:tblCellMar>
          <w:left w:w="0" w:type="dxa"/>
          <w:right w:w="0" w:type="dxa"/>
        </w:tblCellMar>
        <w:tblLook w:val="04A0" w:firstRow="1" w:lastRow="0" w:firstColumn="1" w:lastColumn="0" w:noHBand="0" w:noVBand="1"/>
      </w:tblPr>
      <w:tblGrid>
        <w:gridCol w:w="5377"/>
        <w:gridCol w:w="6095"/>
        <w:gridCol w:w="10"/>
      </w:tblGrid>
      <w:tr w:rsidR="00EA7941" w:rsidRPr="00EA7941" w:rsidTr="003B08EC">
        <w:tc>
          <w:tcPr>
            <w:tcW w:w="5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7941" w:rsidRPr="00EA7941" w:rsidRDefault="00EA7941" w:rsidP="00EA7941">
            <w:pPr>
              <w:spacing w:after="0" w:line="360" w:lineRule="atLeast"/>
              <w:jc w:val="center"/>
              <w:rPr>
                <w:rFonts w:ascii="__Roboto_Fallback_5c4746" w:eastAsia="Times New Roman" w:hAnsi="__Roboto_Fallback_5c4746" w:cs="Times New Roman"/>
                <w:sz w:val="16"/>
                <w:szCs w:val="16"/>
                <w:lang w:eastAsia="ru-RU"/>
              </w:rPr>
            </w:pPr>
            <w:r w:rsidRPr="00EA7941">
              <w:rPr>
                <w:rFonts w:ascii="__Roboto_Fallback_5c4746" w:eastAsia="Times New Roman" w:hAnsi="__Roboto_Fallback_5c4746" w:cs="Times New Roman"/>
                <w:b/>
                <w:bCs/>
                <w:sz w:val="16"/>
                <w:szCs w:val="16"/>
                <w:lang w:eastAsia="ru-RU"/>
              </w:rPr>
              <w:lastRenderedPageBreak/>
              <w:t>ПЕРСОНАЛЬНЫЕ ДАННЫЕ</w:t>
            </w:r>
          </w:p>
        </w:tc>
        <w:tc>
          <w:tcPr>
            <w:tcW w:w="610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7941" w:rsidRPr="00EA7941" w:rsidRDefault="00EA7941" w:rsidP="00EA7941">
            <w:pPr>
              <w:spacing w:after="0" w:line="360" w:lineRule="atLeast"/>
              <w:ind w:right="2598"/>
              <w:jc w:val="center"/>
              <w:rPr>
                <w:rFonts w:ascii="__Roboto_Fallback_5c4746" w:eastAsia="Times New Roman" w:hAnsi="__Roboto_Fallback_5c4746" w:cs="Times New Roman"/>
                <w:sz w:val="16"/>
                <w:szCs w:val="16"/>
                <w:lang w:eastAsia="ru-RU"/>
              </w:rPr>
            </w:pPr>
            <w:r w:rsidRPr="00EA7941">
              <w:rPr>
                <w:rFonts w:ascii="__Roboto_Fallback_5c4746" w:eastAsia="Times New Roman" w:hAnsi="__Roboto_Fallback_5c4746" w:cs="Times New Roman"/>
                <w:b/>
                <w:bCs/>
                <w:sz w:val="16"/>
                <w:szCs w:val="16"/>
                <w:lang w:eastAsia="ru-RU"/>
              </w:rPr>
              <w:t>ЦЕЛИ ОБРАБОТКИ</w:t>
            </w:r>
          </w:p>
        </w:tc>
      </w:tr>
      <w:tr w:rsidR="00EA7941" w:rsidRPr="00EA7941" w:rsidTr="003B08EC">
        <w:tc>
          <w:tcPr>
            <w:tcW w:w="5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7941" w:rsidRPr="00EA7941" w:rsidRDefault="00EA7941" w:rsidP="00EA7941">
            <w:pPr>
              <w:numPr>
                <w:ilvl w:val="0"/>
                <w:numId w:val="1"/>
              </w:numPr>
              <w:spacing w:after="0" w:line="360" w:lineRule="atLeast"/>
              <w:ind w:left="240"/>
              <w:jc w:val="both"/>
              <w:rPr>
                <w:rFonts w:ascii="__Roboto_Fallback_5c4746" w:eastAsia="Times New Roman" w:hAnsi="__Roboto_Fallback_5c4746" w:cs="Times New Roman"/>
                <w:sz w:val="16"/>
                <w:szCs w:val="16"/>
                <w:lang w:eastAsia="ru-RU"/>
              </w:rPr>
            </w:pPr>
            <w:r w:rsidRPr="00EA7941">
              <w:rPr>
                <w:rFonts w:ascii="__Roboto_Fallback_5c4746" w:eastAsia="Times New Roman" w:hAnsi="__Roboto_Fallback_5c4746" w:cs="Times New Roman"/>
                <w:b/>
                <w:bCs/>
                <w:sz w:val="16"/>
                <w:szCs w:val="16"/>
                <w:lang w:eastAsia="ru-RU"/>
              </w:rPr>
              <w:t>основная информация</w:t>
            </w:r>
            <w:r w:rsidRPr="00EA7941">
              <w:rPr>
                <w:rFonts w:ascii="__Roboto_Fallback_5c4746" w:eastAsia="Times New Roman" w:hAnsi="__Roboto_Fallback_5c4746" w:cs="Times New Roman"/>
                <w:sz w:val="16"/>
                <w:szCs w:val="16"/>
                <w:lang w:eastAsia="ru-RU"/>
              </w:rPr>
              <w:t>, то есть ФИО, пол, гражданство, дата (день/месяц/год) и место рождения, адрес/сведения о регистрации/проживании, почтовый индекс, сведения, содержащиеся в документе, удостоверяющем личность;</w:t>
            </w:r>
          </w:p>
          <w:p w:rsidR="00EA7941" w:rsidRPr="00EA7941" w:rsidRDefault="00EA7941" w:rsidP="00EA7941">
            <w:pPr>
              <w:numPr>
                <w:ilvl w:val="0"/>
                <w:numId w:val="1"/>
              </w:numPr>
              <w:spacing w:after="0" w:line="360" w:lineRule="atLeast"/>
              <w:ind w:left="240"/>
              <w:jc w:val="both"/>
              <w:rPr>
                <w:rFonts w:ascii="__Roboto_Fallback_5c4746" w:eastAsia="Times New Roman" w:hAnsi="__Roboto_Fallback_5c4746" w:cs="Times New Roman"/>
                <w:sz w:val="16"/>
                <w:szCs w:val="16"/>
                <w:lang w:eastAsia="ru-RU"/>
              </w:rPr>
            </w:pPr>
            <w:r w:rsidRPr="00EA7941">
              <w:rPr>
                <w:rFonts w:ascii="__Roboto_Fallback_5c4746" w:eastAsia="Times New Roman" w:hAnsi="__Roboto_Fallback_5c4746" w:cs="Times New Roman"/>
                <w:b/>
                <w:bCs/>
                <w:sz w:val="16"/>
                <w:szCs w:val="16"/>
                <w:lang w:eastAsia="ru-RU"/>
              </w:rPr>
              <w:t>сведения о владении автомобильным транспортом/техникой,</w:t>
            </w:r>
            <w:r w:rsidRPr="00EA7941">
              <w:rPr>
                <w:rFonts w:ascii="__Roboto_Fallback_5c4746" w:eastAsia="Times New Roman" w:hAnsi="__Roboto_Fallback_5c4746" w:cs="Times New Roman"/>
                <w:sz w:val="16"/>
                <w:szCs w:val="16"/>
                <w:lang w:eastAsia="ru-RU"/>
              </w:rPr>
              <w:t> то есть сведения о марке и модели принадлежащего Субъекту ПД автомобиля/техники, идентификационный номер (VIN) автомобиля/техники, информация о работах (услугах), выполненных (оказанных) Оператором для Субъекта ПД, в т.ч. гарантийное и постгарантийное обслуживание автомобиля/техники;</w:t>
            </w:r>
          </w:p>
          <w:p w:rsidR="00EA7941" w:rsidRPr="00EA7941" w:rsidRDefault="00EA7941" w:rsidP="00EA7941">
            <w:pPr>
              <w:numPr>
                <w:ilvl w:val="0"/>
                <w:numId w:val="1"/>
              </w:numPr>
              <w:spacing w:after="0" w:line="360" w:lineRule="atLeast"/>
              <w:ind w:left="240"/>
              <w:jc w:val="both"/>
              <w:rPr>
                <w:rFonts w:ascii="__Roboto_Fallback_5c4746" w:eastAsia="Times New Roman" w:hAnsi="__Roboto_Fallback_5c4746" w:cs="Times New Roman"/>
                <w:sz w:val="16"/>
                <w:szCs w:val="16"/>
                <w:lang w:eastAsia="ru-RU"/>
              </w:rPr>
            </w:pPr>
            <w:r w:rsidRPr="00EA7941">
              <w:rPr>
                <w:rFonts w:ascii="__Roboto_Fallback_5c4746" w:eastAsia="Times New Roman" w:hAnsi="__Roboto_Fallback_5c4746" w:cs="Times New Roman"/>
                <w:b/>
                <w:bCs/>
                <w:sz w:val="16"/>
                <w:szCs w:val="16"/>
                <w:lang w:eastAsia="ru-RU"/>
              </w:rPr>
              <w:t>информация о профессиональном и социальном статусе</w:t>
            </w:r>
            <w:r w:rsidRPr="00EA7941">
              <w:rPr>
                <w:rFonts w:ascii="__Roboto_Fallback_5c4746" w:eastAsia="Times New Roman" w:hAnsi="__Roboto_Fallback_5c4746" w:cs="Times New Roman"/>
                <w:strike/>
                <w:sz w:val="16"/>
                <w:szCs w:val="16"/>
                <w:lang w:eastAsia="ru-RU"/>
              </w:rPr>
              <w:t>,</w:t>
            </w:r>
            <w:r w:rsidRPr="00EA7941">
              <w:rPr>
                <w:rFonts w:ascii="__Roboto_Fallback_5c4746" w:eastAsia="Times New Roman" w:hAnsi="__Roboto_Fallback_5c4746" w:cs="Times New Roman"/>
                <w:sz w:val="16"/>
                <w:szCs w:val="16"/>
                <w:lang w:eastAsia="ru-RU"/>
              </w:rPr>
              <w:t> сфера деятельности, должность, поведенческих особенностях, семейном положении, составе семьи, информация о наличии детей, информация о наличии домашних питомцев, информация об увлечениях и хобби;</w:t>
            </w:r>
          </w:p>
          <w:p w:rsidR="00EA7941" w:rsidRPr="00EA7941" w:rsidRDefault="00EA7941" w:rsidP="00EA7941">
            <w:pPr>
              <w:numPr>
                <w:ilvl w:val="0"/>
                <w:numId w:val="1"/>
              </w:numPr>
              <w:spacing w:after="0" w:line="360" w:lineRule="atLeast"/>
              <w:ind w:left="240"/>
              <w:jc w:val="both"/>
              <w:rPr>
                <w:rFonts w:ascii="__Roboto_Fallback_5c4746" w:eastAsia="Times New Roman" w:hAnsi="__Roboto_Fallback_5c4746" w:cs="Times New Roman"/>
                <w:sz w:val="16"/>
                <w:szCs w:val="16"/>
                <w:lang w:eastAsia="ru-RU"/>
              </w:rPr>
            </w:pPr>
            <w:r w:rsidRPr="00EA7941">
              <w:rPr>
                <w:rFonts w:ascii="__Roboto_Fallback_5c4746" w:eastAsia="Times New Roman" w:hAnsi="__Roboto_Fallback_5c4746" w:cs="Times New Roman"/>
                <w:b/>
                <w:bCs/>
                <w:sz w:val="16"/>
                <w:szCs w:val="16"/>
                <w:lang w:eastAsia="ru-RU"/>
              </w:rPr>
              <w:t>контактные данные, </w:t>
            </w:r>
            <w:r w:rsidRPr="00EA7941">
              <w:rPr>
                <w:rFonts w:ascii="__Roboto_Fallback_5c4746" w:eastAsia="Times New Roman" w:hAnsi="__Roboto_Fallback_5c4746" w:cs="Times New Roman"/>
                <w:sz w:val="16"/>
                <w:szCs w:val="16"/>
                <w:lang w:eastAsia="ru-RU"/>
              </w:rPr>
              <w:t>то есть адрес электронной почты, телефон (мобильный), ID из соцсетей, отзывы на сайтах и в мобильном приложении, которые Субъект ПД предоставил для общения/контакта с ним;</w:t>
            </w:r>
          </w:p>
        </w:tc>
        <w:tc>
          <w:tcPr>
            <w:tcW w:w="61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A7941" w:rsidRPr="00EA7941" w:rsidRDefault="00EA7941" w:rsidP="003B08EC">
            <w:pPr>
              <w:numPr>
                <w:ilvl w:val="0"/>
                <w:numId w:val="2"/>
              </w:numPr>
              <w:spacing w:after="0" w:line="360" w:lineRule="atLeast"/>
              <w:ind w:left="240"/>
              <w:jc w:val="both"/>
              <w:rPr>
                <w:rFonts w:ascii="__Roboto_Fallback_5c4746" w:eastAsia="Times New Roman" w:hAnsi="__Roboto_Fallback_5c4746" w:cs="Times New Roman"/>
                <w:sz w:val="16"/>
                <w:szCs w:val="16"/>
                <w:lang w:eastAsia="ru-RU"/>
              </w:rPr>
            </w:pPr>
            <w:r w:rsidRPr="00EA7941">
              <w:rPr>
                <w:rFonts w:ascii="__Roboto_Fallback_5c4746" w:eastAsia="Times New Roman" w:hAnsi="__Roboto_Fallback_5c4746" w:cs="Times New Roman"/>
                <w:sz w:val="16"/>
                <w:szCs w:val="16"/>
                <w:lang w:eastAsia="ru-RU"/>
              </w:rPr>
              <w:t xml:space="preserve">проведение опросов и статистических исследований, направленных на выявление удовлетворенности / неудовлетворенности Субъекта ПД автомобилем/техникой и / или процессом покупки автомобиля/техники и / или услугами Оператора, у которого Субъект ПД осуществляет гарантийный ремонт, </w:t>
            </w:r>
            <w:proofErr w:type="spellStart"/>
            <w:r w:rsidRPr="00EA7941">
              <w:rPr>
                <w:rFonts w:ascii="__Roboto_Fallback_5c4746" w:eastAsia="Times New Roman" w:hAnsi="__Roboto_Fallback_5c4746" w:cs="Times New Roman"/>
                <w:sz w:val="16"/>
                <w:szCs w:val="16"/>
                <w:lang w:eastAsia="ru-RU"/>
              </w:rPr>
              <w:t>негарантийный</w:t>
            </w:r>
            <w:proofErr w:type="spellEnd"/>
            <w:r w:rsidRPr="00EA7941">
              <w:rPr>
                <w:rFonts w:ascii="__Roboto_Fallback_5c4746" w:eastAsia="Times New Roman" w:hAnsi="__Roboto_Fallback_5c4746" w:cs="Times New Roman"/>
                <w:sz w:val="16"/>
                <w:szCs w:val="16"/>
                <w:lang w:eastAsia="ru-RU"/>
              </w:rPr>
              <w:t xml:space="preserve"> ремонт или техническое обслуживание принадлежащего ему автомобиля/техники, и страхование;</w:t>
            </w:r>
          </w:p>
          <w:p w:rsidR="00EA7941" w:rsidRPr="00EA7941" w:rsidRDefault="00EA7941" w:rsidP="003B08EC">
            <w:pPr>
              <w:numPr>
                <w:ilvl w:val="0"/>
                <w:numId w:val="2"/>
              </w:numPr>
              <w:spacing w:before="375" w:after="0" w:line="360" w:lineRule="atLeast"/>
              <w:ind w:left="240"/>
              <w:jc w:val="both"/>
              <w:rPr>
                <w:rFonts w:ascii="__Roboto_Fallback_5c4746" w:eastAsia="Times New Roman" w:hAnsi="__Roboto_Fallback_5c4746" w:cs="Times New Roman"/>
                <w:sz w:val="16"/>
                <w:szCs w:val="16"/>
                <w:lang w:eastAsia="ru-RU"/>
              </w:rPr>
            </w:pPr>
            <w:r w:rsidRPr="00EA7941">
              <w:rPr>
                <w:rFonts w:ascii="__Roboto_Fallback_5c4746" w:eastAsia="Times New Roman" w:hAnsi="__Roboto_Fallback_5c4746" w:cs="Times New Roman"/>
                <w:sz w:val="16"/>
                <w:szCs w:val="16"/>
                <w:lang w:eastAsia="ru-RU"/>
              </w:rPr>
              <w:t xml:space="preserve">получение и анализ информации, которая может способствовать улучшению качества автомобилей/техники, запасных частей, аксессуаров, а также качества процесса покупки автомобиля/техники, а также качества услуг по гарантийному ремонту, </w:t>
            </w:r>
            <w:proofErr w:type="spellStart"/>
            <w:r w:rsidRPr="00EA7941">
              <w:rPr>
                <w:rFonts w:ascii="__Roboto_Fallback_5c4746" w:eastAsia="Times New Roman" w:hAnsi="__Roboto_Fallback_5c4746" w:cs="Times New Roman"/>
                <w:sz w:val="16"/>
                <w:szCs w:val="16"/>
                <w:lang w:eastAsia="ru-RU"/>
              </w:rPr>
              <w:t>негарантийному</w:t>
            </w:r>
            <w:proofErr w:type="spellEnd"/>
            <w:r w:rsidRPr="00EA7941">
              <w:rPr>
                <w:rFonts w:ascii="__Roboto_Fallback_5c4746" w:eastAsia="Times New Roman" w:hAnsi="__Roboto_Fallback_5c4746" w:cs="Times New Roman"/>
                <w:sz w:val="16"/>
                <w:szCs w:val="16"/>
                <w:lang w:eastAsia="ru-RU"/>
              </w:rPr>
              <w:t xml:space="preserve"> ремонту и техническому обслуживанию автомобилей/техники и услугам,  страхования; </w:t>
            </w:r>
          </w:p>
          <w:p w:rsidR="00EA7941" w:rsidRPr="00EA7941" w:rsidRDefault="00EA7941" w:rsidP="003B08EC">
            <w:pPr>
              <w:numPr>
                <w:ilvl w:val="0"/>
                <w:numId w:val="2"/>
              </w:numPr>
              <w:tabs>
                <w:tab w:val="left" w:pos="3293"/>
              </w:tabs>
              <w:spacing w:before="375" w:after="0" w:line="360" w:lineRule="atLeast"/>
              <w:ind w:left="240"/>
              <w:jc w:val="both"/>
              <w:rPr>
                <w:rFonts w:ascii="__Roboto_Fallback_5c4746" w:eastAsia="Times New Roman" w:hAnsi="__Roboto_Fallback_5c4746" w:cs="Times New Roman"/>
                <w:sz w:val="16"/>
                <w:szCs w:val="16"/>
                <w:lang w:eastAsia="ru-RU"/>
              </w:rPr>
            </w:pPr>
            <w:r w:rsidRPr="00EA7941">
              <w:rPr>
                <w:rFonts w:ascii="__Roboto_Fallback_5c4746" w:eastAsia="Times New Roman" w:hAnsi="__Roboto_Fallback_5c4746" w:cs="Times New Roman"/>
                <w:sz w:val="16"/>
                <w:szCs w:val="16"/>
                <w:lang w:eastAsia="ru-RU"/>
              </w:rPr>
              <w:t>проведение маркетинговых программ, направленных на повышение удовлетворенности клиента, построение коммуникации с клиентом, своевременное информирование о скидках, акциях, кампаниях, презентациях, персональных спецпредложениях, новостях, тарифах и т.д.;</w:t>
            </w:r>
          </w:p>
          <w:p w:rsidR="00EA7941" w:rsidRPr="00EA7941" w:rsidRDefault="00EA7941" w:rsidP="003B08EC">
            <w:pPr>
              <w:numPr>
                <w:ilvl w:val="0"/>
                <w:numId w:val="2"/>
              </w:numPr>
              <w:spacing w:before="375" w:after="0" w:line="360" w:lineRule="atLeast"/>
              <w:ind w:left="240" w:right="189"/>
              <w:jc w:val="both"/>
              <w:rPr>
                <w:rFonts w:ascii="__Roboto_Fallback_5c4746" w:eastAsia="Times New Roman" w:hAnsi="__Roboto_Fallback_5c4746" w:cs="Times New Roman"/>
                <w:sz w:val="16"/>
                <w:szCs w:val="16"/>
                <w:lang w:eastAsia="ru-RU"/>
              </w:rPr>
            </w:pPr>
            <w:r w:rsidRPr="00EA7941">
              <w:rPr>
                <w:rFonts w:ascii="__Roboto_Fallback_5c4746" w:eastAsia="Times New Roman" w:hAnsi="__Roboto_Fallback_5c4746" w:cs="Times New Roman"/>
                <w:sz w:val="16"/>
                <w:szCs w:val="16"/>
                <w:lang w:eastAsia="ru-RU"/>
              </w:rPr>
              <w:t>предоставление информации о проведении специальных сервисных кампаний;</w:t>
            </w:r>
          </w:p>
          <w:p w:rsidR="00EA7941" w:rsidRPr="00EA7941" w:rsidRDefault="00EA7941" w:rsidP="003B08EC">
            <w:pPr>
              <w:numPr>
                <w:ilvl w:val="0"/>
                <w:numId w:val="2"/>
              </w:numPr>
              <w:spacing w:before="375" w:after="0" w:line="360" w:lineRule="atLeast"/>
              <w:ind w:left="240" w:right="189"/>
              <w:jc w:val="both"/>
              <w:rPr>
                <w:rFonts w:ascii="__Roboto_Fallback_5c4746" w:eastAsia="Times New Roman" w:hAnsi="__Roboto_Fallback_5c4746" w:cs="Times New Roman"/>
                <w:sz w:val="16"/>
                <w:szCs w:val="16"/>
                <w:lang w:eastAsia="ru-RU"/>
              </w:rPr>
            </w:pPr>
            <w:r w:rsidRPr="00EA7941">
              <w:rPr>
                <w:rFonts w:ascii="__Roboto_Fallback_5c4746" w:eastAsia="Times New Roman" w:hAnsi="__Roboto_Fallback_5c4746" w:cs="Times New Roman"/>
                <w:sz w:val="16"/>
                <w:szCs w:val="16"/>
                <w:lang w:eastAsia="ru-RU"/>
              </w:rPr>
              <w:t>уведомление Субъекта ПД о товарах, работах, услугах, реализуемых Оператором; </w:t>
            </w:r>
          </w:p>
          <w:p w:rsidR="00EA7941" w:rsidRPr="00EA7941" w:rsidRDefault="00EA7941" w:rsidP="003B08EC">
            <w:pPr>
              <w:numPr>
                <w:ilvl w:val="0"/>
                <w:numId w:val="2"/>
              </w:numPr>
              <w:spacing w:before="375" w:after="0" w:line="360" w:lineRule="atLeast"/>
              <w:ind w:left="240" w:right="189"/>
              <w:jc w:val="both"/>
              <w:rPr>
                <w:rFonts w:ascii="__Roboto_Fallback_5c4746" w:eastAsia="Times New Roman" w:hAnsi="__Roboto_Fallback_5c4746" w:cs="Times New Roman"/>
                <w:sz w:val="16"/>
                <w:szCs w:val="16"/>
                <w:lang w:eastAsia="ru-RU"/>
              </w:rPr>
            </w:pPr>
            <w:r w:rsidRPr="00EA7941">
              <w:rPr>
                <w:rFonts w:ascii="__Roboto_Fallback_5c4746" w:eastAsia="Times New Roman" w:hAnsi="__Roboto_Fallback_5c4746" w:cs="Times New Roman"/>
                <w:sz w:val="16"/>
                <w:szCs w:val="16"/>
                <w:lang w:eastAsia="ru-RU"/>
              </w:rPr>
              <w:t>коммуникации с Субъектом ПД, в т.ч. посредством SMS, различных мессенджеров (</w:t>
            </w:r>
            <w:proofErr w:type="spellStart"/>
            <w:r w:rsidRPr="00EA7941">
              <w:rPr>
                <w:rFonts w:ascii="__Roboto_Fallback_5c4746" w:eastAsia="Times New Roman" w:hAnsi="__Roboto_Fallback_5c4746" w:cs="Times New Roman"/>
                <w:sz w:val="16"/>
                <w:szCs w:val="16"/>
                <w:lang w:eastAsia="ru-RU"/>
              </w:rPr>
              <w:t>Viber</w:t>
            </w:r>
            <w:proofErr w:type="spellEnd"/>
            <w:r w:rsidRPr="00EA7941">
              <w:rPr>
                <w:rFonts w:ascii="__Roboto_Fallback_5c4746" w:eastAsia="Times New Roman" w:hAnsi="__Roboto_Fallback_5c4746" w:cs="Times New Roman"/>
                <w:sz w:val="16"/>
                <w:szCs w:val="16"/>
                <w:lang w:eastAsia="ru-RU"/>
              </w:rPr>
              <w:t xml:space="preserve">, </w:t>
            </w:r>
            <w:proofErr w:type="spellStart"/>
            <w:r w:rsidRPr="00EA7941">
              <w:rPr>
                <w:rFonts w:ascii="__Roboto_Fallback_5c4746" w:eastAsia="Times New Roman" w:hAnsi="__Roboto_Fallback_5c4746" w:cs="Times New Roman"/>
                <w:sz w:val="16"/>
                <w:szCs w:val="16"/>
                <w:lang w:eastAsia="ru-RU"/>
              </w:rPr>
              <w:t>Whatsapp</w:t>
            </w:r>
            <w:proofErr w:type="spellEnd"/>
            <w:r w:rsidRPr="00EA7941">
              <w:rPr>
                <w:rFonts w:ascii="__Roboto_Fallback_5c4746" w:eastAsia="Times New Roman" w:hAnsi="__Roboto_Fallback_5c4746" w:cs="Times New Roman"/>
                <w:sz w:val="16"/>
                <w:szCs w:val="16"/>
                <w:lang w:eastAsia="ru-RU"/>
              </w:rPr>
              <w:t xml:space="preserve">, </w:t>
            </w:r>
            <w:proofErr w:type="spellStart"/>
            <w:r w:rsidRPr="00EA7941">
              <w:rPr>
                <w:rFonts w:ascii="__Roboto_Fallback_5c4746" w:eastAsia="Times New Roman" w:hAnsi="__Roboto_Fallback_5c4746" w:cs="Times New Roman"/>
                <w:sz w:val="16"/>
                <w:szCs w:val="16"/>
                <w:lang w:eastAsia="ru-RU"/>
              </w:rPr>
              <w:t>Telegram</w:t>
            </w:r>
            <w:proofErr w:type="spellEnd"/>
            <w:r w:rsidRPr="00EA7941">
              <w:rPr>
                <w:rFonts w:ascii="__Roboto_Fallback_5c4746" w:eastAsia="Times New Roman" w:hAnsi="__Roboto_Fallback_5c4746" w:cs="Times New Roman"/>
                <w:sz w:val="16"/>
                <w:szCs w:val="16"/>
                <w:lang w:eastAsia="ru-RU"/>
              </w:rPr>
              <w:t xml:space="preserve"> и т.п.); </w:t>
            </w:r>
          </w:p>
          <w:p w:rsidR="00EA7941" w:rsidRPr="00EA7941" w:rsidRDefault="00EA7941" w:rsidP="003B08EC">
            <w:pPr>
              <w:numPr>
                <w:ilvl w:val="0"/>
                <w:numId w:val="2"/>
              </w:numPr>
              <w:spacing w:before="375" w:after="0" w:line="360" w:lineRule="atLeast"/>
              <w:ind w:left="240" w:right="189"/>
              <w:jc w:val="both"/>
              <w:rPr>
                <w:rFonts w:ascii="__Roboto_Fallback_5c4746" w:eastAsia="Times New Roman" w:hAnsi="__Roboto_Fallback_5c4746" w:cs="Times New Roman"/>
                <w:sz w:val="16"/>
                <w:szCs w:val="16"/>
                <w:lang w:eastAsia="ru-RU"/>
              </w:rPr>
            </w:pPr>
            <w:r w:rsidRPr="00EA7941">
              <w:rPr>
                <w:rFonts w:ascii="__Roboto_Fallback_5c4746" w:eastAsia="Times New Roman" w:hAnsi="__Roboto_Fallback_5c4746" w:cs="Times New Roman"/>
                <w:sz w:val="16"/>
                <w:szCs w:val="16"/>
                <w:lang w:eastAsia="ru-RU"/>
              </w:rPr>
              <w:t>учет и анализ деятельности юридических лиц, осуществляющих свою предпринимательскую деятельность с использ</w:t>
            </w:r>
            <w:r w:rsidR="003B08EC">
              <w:rPr>
                <w:rFonts w:ascii="__Roboto_Fallback_5c4746" w:eastAsia="Times New Roman" w:hAnsi="__Roboto_Fallback_5c4746" w:cs="Times New Roman"/>
                <w:sz w:val="16"/>
                <w:szCs w:val="16"/>
                <w:lang w:eastAsia="ru-RU"/>
              </w:rPr>
              <w:t>ованием торговой марки «_______</w:t>
            </w:r>
            <w:r w:rsidRPr="00EA7941">
              <w:rPr>
                <w:rFonts w:ascii="__Roboto_Fallback_5c4746" w:eastAsia="Times New Roman" w:hAnsi="__Roboto_Fallback_5c4746" w:cs="Times New Roman"/>
                <w:sz w:val="16"/>
                <w:szCs w:val="16"/>
                <w:lang w:eastAsia="ru-RU"/>
              </w:rPr>
              <w:t>»;</w:t>
            </w:r>
          </w:p>
        </w:tc>
      </w:tr>
      <w:tr w:rsidR="00EA7941" w:rsidRPr="00EA7941" w:rsidTr="003B08EC">
        <w:trPr>
          <w:gridAfter w:val="1"/>
          <w:wAfter w:w="10" w:type="dxa"/>
        </w:trPr>
        <w:tc>
          <w:tcPr>
            <w:tcW w:w="5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7941" w:rsidRPr="00EA7941" w:rsidRDefault="00EA7941" w:rsidP="00EA7941">
            <w:pPr>
              <w:numPr>
                <w:ilvl w:val="0"/>
                <w:numId w:val="3"/>
              </w:numPr>
              <w:spacing w:after="0" w:line="360" w:lineRule="atLeast"/>
              <w:ind w:left="240"/>
              <w:jc w:val="both"/>
              <w:rPr>
                <w:rFonts w:ascii="__Roboto_Fallback_5c4746" w:eastAsia="Times New Roman" w:hAnsi="__Roboto_Fallback_5c4746" w:cs="Times New Roman"/>
                <w:sz w:val="16"/>
                <w:szCs w:val="16"/>
                <w:lang w:eastAsia="ru-RU"/>
              </w:rPr>
            </w:pPr>
            <w:r w:rsidRPr="00EA7941">
              <w:rPr>
                <w:rFonts w:ascii="__Roboto_Fallback_5c4746" w:eastAsia="Times New Roman" w:hAnsi="__Roboto_Fallback_5c4746" w:cs="Times New Roman"/>
                <w:b/>
                <w:bCs/>
                <w:sz w:val="16"/>
                <w:szCs w:val="16"/>
                <w:lang w:eastAsia="ru-RU"/>
              </w:rPr>
              <w:t>информация о физических данных</w:t>
            </w:r>
            <w:r w:rsidRPr="00EA7941">
              <w:rPr>
                <w:rFonts w:ascii="__Roboto_Fallback_5c4746" w:eastAsia="Times New Roman" w:hAnsi="__Roboto_Fallback_5c4746" w:cs="Times New Roman"/>
                <w:sz w:val="16"/>
                <w:szCs w:val="16"/>
                <w:lang w:eastAsia="ru-RU"/>
              </w:rPr>
              <w:t>, включая системы видеорегистратора аудиозаписи, установленные в помещениях Оператора;</w:t>
            </w:r>
          </w:p>
          <w:p w:rsidR="00EA7941" w:rsidRPr="00EA7941" w:rsidRDefault="00EA7941" w:rsidP="00EA7941">
            <w:pPr>
              <w:spacing w:after="0" w:line="360" w:lineRule="atLeast"/>
              <w:ind w:left="33"/>
              <w:jc w:val="both"/>
              <w:rPr>
                <w:rFonts w:ascii="__Roboto_Fallback_5c4746" w:eastAsia="Times New Roman" w:hAnsi="__Roboto_Fallback_5c4746" w:cs="Times New Roman"/>
                <w:sz w:val="16"/>
                <w:szCs w:val="16"/>
                <w:lang w:eastAsia="ru-RU"/>
              </w:rPr>
            </w:pPr>
            <w:r w:rsidRPr="00EA7941">
              <w:rPr>
                <w:rFonts w:ascii="__Roboto_Fallback_5c4746" w:eastAsia="Times New Roman" w:hAnsi="__Roboto_Fallback_5c4746" w:cs="Times New Roman"/>
                <w:sz w:val="16"/>
                <w:szCs w:val="16"/>
                <w:lang w:eastAsia="ru-RU"/>
              </w:rPr>
              <w:t> </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EA7941" w:rsidRPr="00EA7941" w:rsidRDefault="00EA7941" w:rsidP="00EA7941">
            <w:pPr>
              <w:numPr>
                <w:ilvl w:val="0"/>
                <w:numId w:val="4"/>
              </w:numPr>
              <w:spacing w:after="0" w:line="360" w:lineRule="atLeast"/>
              <w:ind w:left="240"/>
              <w:jc w:val="both"/>
              <w:rPr>
                <w:rFonts w:ascii="__Roboto_Fallback_5c4746" w:eastAsia="Times New Roman" w:hAnsi="__Roboto_Fallback_5c4746" w:cs="Times New Roman"/>
                <w:sz w:val="16"/>
                <w:szCs w:val="16"/>
                <w:lang w:eastAsia="ru-RU"/>
              </w:rPr>
            </w:pPr>
            <w:r w:rsidRPr="00EA7941">
              <w:rPr>
                <w:rFonts w:ascii="__Roboto_Fallback_5c4746" w:eastAsia="Times New Roman" w:hAnsi="__Roboto_Fallback_5c4746" w:cs="Times New Roman"/>
                <w:sz w:val="16"/>
                <w:szCs w:val="16"/>
                <w:lang w:eastAsia="ru-RU"/>
              </w:rPr>
              <w:t>обеспечение личной безопасности Субъекта ПД, оценки качества обслуживания сотрудниками Оператора.</w:t>
            </w:r>
          </w:p>
        </w:tc>
      </w:tr>
      <w:tr w:rsidR="00EA7941" w:rsidRPr="00EA7941" w:rsidTr="003B08EC">
        <w:trPr>
          <w:gridAfter w:val="1"/>
          <w:wAfter w:w="10" w:type="dxa"/>
        </w:trPr>
        <w:tc>
          <w:tcPr>
            <w:tcW w:w="5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7941" w:rsidRPr="00EA7941" w:rsidRDefault="00EA7941" w:rsidP="00EA7941">
            <w:pPr>
              <w:numPr>
                <w:ilvl w:val="0"/>
                <w:numId w:val="5"/>
              </w:numPr>
              <w:spacing w:after="0" w:line="360" w:lineRule="atLeast"/>
              <w:ind w:left="240"/>
              <w:jc w:val="both"/>
              <w:rPr>
                <w:rFonts w:ascii="__Roboto_Fallback_5c4746" w:eastAsia="Times New Roman" w:hAnsi="__Roboto_Fallback_5c4746" w:cs="Times New Roman"/>
                <w:sz w:val="16"/>
                <w:szCs w:val="16"/>
                <w:lang w:eastAsia="ru-RU"/>
              </w:rPr>
            </w:pPr>
            <w:r w:rsidRPr="00EA7941">
              <w:rPr>
                <w:rFonts w:ascii="__Roboto_Fallback_5c4746" w:eastAsia="Times New Roman" w:hAnsi="__Roboto_Fallback_5c4746" w:cs="Times New Roman"/>
                <w:b/>
                <w:bCs/>
                <w:sz w:val="16"/>
                <w:szCs w:val="16"/>
                <w:lang w:eastAsia="ru-RU"/>
              </w:rPr>
              <w:t>сведения об активности на сайтах</w:t>
            </w:r>
            <w:r w:rsidRPr="00EA7941">
              <w:rPr>
                <w:rFonts w:ascii="__Roboto_Fallback_5c4746" w:eastAsia="Times New Roman" w:hAnsi="__Roboto_Fallback_5c4746" w:cs="Times New Roman"/>
                <w:sz w:val="16"/>
                <w:szCs w:val="16"/>
                <w:lang w:eastAsia="ru-RU"/>
              </w:rPr>
              <w:t>, </w:t>
            </w:r>
            <w:proofErr w:type="spellStart"/>
            <w:r w:rsidRPr="00EA7941">
              <w:rPr>
                <w:rFonts w:ascii="__Roboto_Fallback_5c4746" w:eastAsia="Times New Roman" w:hAnsi="__Roboto_Fallback_5c4746" w:cs="Times New Roman"/>
                <w:sz w:val="16"/>
                <w:szCs w:val="16"/>
                <w:lang w:eastAsia="ru-RU"/>
              </w:rPr>
              <w:t>cookie</w:t>
            </w:r>
            <w:proofErr w:type="spellEnd"/>
            <w:r w:rsidRPr="00EA7941">
              <w:rPr>
                <w:rFonts w:ascii="__Roboto_Fallback_5c4746" w:eastAsia="Times New Roman" w:hAnsi="__Roboto_Fallback_5c4746" w:cs="Times New Roman"/>
                <w:sz w:val="16"/>
                <w:szCs w:val="16"/>
                <w:lang w:eastAsia="ru-RU"/>
              </w:rPr>
              <w:t xml:space="preserve">-файлы, то есть сведения о действиях на сайтах Оператора (мобильного приложения), дата и время посещения сайта Оператора (сессии), обновления и удаления данных, в т.ч. с использованием метрических программ </w:t>
            </w:r>
            <w:proofErr w:type="spellStart"/>
            <w:r w:rsidRPr="00EA7941">
              <w:rPr>
                <w:rFonts w:ascii="__Roboto_Fallback_5c4746" w:eastAsia="Times New Roman" w:hAnsi="__Roboto_Fallback_5c4746" w:cs="Times New Roman"/>
                <w:sz w:val="16"/>
                <w:szCs w:val="16"/>
                <w:lang w:eastAsia="ru-RU"/>
              </w:rPr>
              <w:t>Яндекс.Метрика</w:t>
            </w:r>
            <w:proofErr w:type="spellEnd"/>
            <w:r w:rsidRPr="00EA7941">
              <w:rPr>
                <w:rFonts w:ascii="__Roboto_Fallback_5c4746" w:eastAsia="Times New Roman" w:hAnsi="__Roboto_Fallback_5c4746" w:cs="Times New Roman"/>
                <w:sz w:val="16"/>
                <w:szCs w:val="16"/>
                <w:lang w:eastAsia="ru-RU"/>
              </w:rPr>
              <w:t xml:space="preserve">, Google Analytics, Google </w:t>
            </w:r>
            <w:proofErr w:type="spellStart"/>
            <w:r w:rsidRPr="00EA7941">
              <w:rPr>
                <w:rFonts w:ascii="__Roboto_Fallback_5c4746" w:eastAsia="Times New Roman" w:hAnsi="__Roboto_Fallback_5c4746" w:cs="Times New Roman"/>
                <w:sz w:val="16"/>
                <w:szCs w:val="16"/>
                <w:lang w:eastAsia="ru-RU"/>
              </w:rPr>
              <w:t>Tag</w:t>
            </w:r>
            <w:proofErr w:type="spellEnd"/>
            <w:r w:rsidRPr="00EA7941">
              <w:rPr>
                <w:rFonts w:ascii="__Roboto_Fallback_5c4746" w:eastAsia="Times New Roman" w:hAnsi="__Roboto_Fallback_5c4746" w:cs="Times New Roman"/>
                <w:sz w:val="16"/>
                <w:szCs w:val="16"/>
                <w:lang w:eastAsia="ru-RU"/>
              </w:rPr>
              <w:t xml:space="preserve"> Manager, </w:t>
            </w:r>
            <w:proofErr w:type="spellStart"/>
            <w:r w:rsidRPr="00EA7941">
              <w:rPr>
                <w:rFonts w:ascii="__Roboto_Fallback_5c4746" w:eastAsia="Times New Roman" w:hAnsi="__Roboto_Fallback_5c4746" w:cs="Times New Roman"/>
                <w:sz w:val="16"/>
                <w:szCs w:val="16"/>
                <w:lang w:eastAsia="ru-RU"/>
              </w:rPr>
              <w:t>Mixpanel</w:t>
            </w:r>
            <w:proofErr w:type="spellEnd"/>
            <w:r w:rsidRPr="00EA7941">
              <w:rPr>
                <w:rFonts w:ascii="__Roboto_Fallback_5c4746" w:eastAsia="Times New Roman" w:hAnsi="__Roboto_Fallback_5c4746" w:cs="Times New Roman"/>
                <w:sz w:val="16"/>
                <w:szCs w:val="16"/>
                <w:lang w:eastAsia="ru-RU"/>
              </w:rPr>
              <w:t xml:space="preserve">, </w:t>
            </w:r>
            <w:proofErr w:type="spellStart"/>
            <w:r w:rsidRPr="00EA7941">
              <w:rPr>
                <w:rFonts w:ascii="__Roboto_Fallback_5c4746" w:eastAsia="Times New Roman" w:hAnsi="__Roboto_Fallback_5c4746" w:cs="Times New Roman"/>
                <w:sz w:val="16"/>
                <w:szCs w:val="16"/>
                <w:lang w:eastAsia="ru-RU"/>
              </w:rPr>
              <w:t>Hotjar</w:t>
            </w:r>
            <w:proofErr w:type="spellEnd"/>
            <w:r w:rsidRPr="00EA7941">
              <w:rPr>
                <w:rFonts w:ascii="__Roboto_Fallback_5c4746" w:eastAsia="Times New Roman" w:hAnsi="__Roboto_Fallback_5c4746" w:cs="Times New Roman"/>
                <w:sz w:val="16"/>
                <w:szCs w:val="16"/>
                <w:lang w:eastAsia="ru-RU"/>
              </w:rPr>
              <w:t xml:space="preserve"> и других.</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EA7941" w:rsidRPr="00EA7941" w:rsidRDefault="00EA7941" w:rsidP="00EA7941">
            <w:pPr>
              <w:numPr>
                <w:ilvl w:val="0"/>
                <w:numId w:val="6"/>
              </w:numPr>
              <w:spacing w:after="0" w:line="360" w:lineRule="atLeast"/>
              <w:ind w:left="240"/>
              <w:jc w:val="both"/>
              <w:rPr>
                <w:rFonts w:ascii="__Roboto_Fallback_5c4746" w:eastAsia="Times New Roman" w:hAnsi="__Roboto_Fallback_5c4746" w:cs="Times New Roman"/>
                <w:sz w:val="16"/>
                <w:szCs w:val="16"/>
                <w:lang w:eastAsia="ru-RU"/>
              </w:rPr>
            </w:pPr>
            <w:r w:rsidRPr="00EA7941">
              <w:rPr>
                <w:rFonts w:ascii="__Roboto_Fallback_5c4746" w:eastAsia="Times New Roman" w:hAnsi="__Roboto_Fallback_5c4746" w:cs="Times New Roman"/>
                <w:sz w:val="16"/>
                <w:szCs w:val="16"/>
                <w:lang w:eastAsia="ru-RU"/>
              </w:rPr>
              <w:t xml:space="preserve">улучшение работы сайта Оператора (мобильного приложения), повышения удобства и эффективности работы с сайтом Оператора, предоставления решений и услуг, наиболее отвечающих потребностям Субъекта ПД, определения его предпочтений, отображения рекламных объявлений (поведенческой рекламы), предоставления целевой информации по решениям и услугам Оператора и его партнёров, предоставления Субъекту ПД таргетированной рекламы на основе предпочтений/действий Субъекта ПД на сайте Оператора посредством сервисов ВКонтакте, Facebook, </w:t>
            </w:r>
            <w:proofErr w:type="spellStart"/>
            <w:r w:rsidRPr="00EA7941">
              <w:rPr>
                <w:rFonts w:ascii="__Roboto_Fallback_5c4746" w:eastAsia="Times New Roman" w:hAnsi="__Roboto_Fallback_5c4746" w:cs="Times New Roman"/>
                <w:sz w:val="16"/>
                <w:szCs w:val="16"/>
                <w:lang w:eastAsia="ru-RU"/>
              </w:rPr>
              <w:t>Instagram</w:t>
            </w:r>
            <w:proofErr w:type="spellEnd"/>
            <w:r w:rsidRPr="00EA7941">
              <w:rPr>
                <w:rFonts w:ascii="__Roboto_Fallback_5c4746" w:eastAsia="Times New Roman" w:hAnsi="__Roboto_Fallback_5c4746" w:cs="Times New Roman"/>
                <w:sz w:val="16"/>
                <w:szCs w:val="16"/>
                <w:lang w:eastAsia="ru-RU"/>
              </w:rPr>
              <w:t>, а также для обеспечения технической возможности функционирования сайта Оператора.</w:t>
            </w:r>
          </w:p>
          <w:p w:rsidR="00EA7941" w:rsidRPr="00EA7941" w:rsidRDefault="00EA7941" w:rsidP="00EA7941">
            <w:pPr>
              <w:numPr>
                <w:ilvl w:val="1"/>
                <w:numId w:val="6"/>
              </w:numPr>
              <w:spacing w:after="0" w:line="360" w:lineRule="atLeast"/>
              <w:ind w:left="480"/>
              <w:jc w:val="both"/>
              <w:rPr>
                <w:rFonts w:ascii="__Roboto_Fallback_5c4746" w:eastAsia="Times New Roman" w:hAnsi="__Roboto_Fallback_5c4746" w:cs="Times New Roman"/>
                <w:sz w:val="16"/>
                <w:szCs w:val="16"/>
                <w:lang w:eastAsia="ru-RU"/>
              </w:rPr>
            </w:pPr>
            <w:r w:rsidRPr="00EA7941">
              <w:rPr>
                <w:rFonts w:ascii="__Roboto_Fallback_5c4746" w:eastAsia="Times New Roman" w:hAnsi="__Roboto_Fallback_5c4746" w:cs="Times New Roman"/>
                <w:sz w:val="16"/>
                <w:szCs w:val="16"/>
                <w:lang w:eastAsia="ru-RU"/>
              </w:rPr>
              <w:lastRenderedPageBreak/>
              <w:t>права, связанные с обработкой моих ПД, и механизм реализации таких прав, в частности:</w:t>
            </w:r>
          </w:p>
        </w:tc>
      </w:tr>
    </w:tbl>
    <w:p w:rsidR="0007197B" w:rsidRDefault="0007197B" w:rsidP="000842AE">
      <w:pPr>
        <w:spacing w:beforeAutospacing="1" w:after="0" w:afterAutospacing="1" w:line="360" w:lineRule="atLeast"/>
        <w:jc w:val="center"/>
        <w:rPr>
          <w:rFonts w:ascii="__Roboto_Fallback_5c4746" w:eastAsia="Times New Roman" w:hAnsi="__Roboto_Fallback_5c4746" w:cs="Times New Roman"/>
          <w:b/>
          <w:bCs/>
          <w:color w:val="000000"/>
          <w:sz w:val="24"/>
          <w:szCs w:val="24"/>
          <w:lang w:eastAsia="ru-RU"/>
        </w:rPr>
      </w:pPr>
    </w:p>
    <w:p w:rsidR="000842AE" w:rsidRPr="000842AE" w:rsidRDefault="000842AE" w:rsidP="000842AE">
      <w:pPr>
        <w:spacing w:beforeAutospacing="1" w:after="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b/>
          <w:bCs/>
          <w:color w:val="000000"/>
          <w:sz w:val="24"/>
          <w:szCs w:val="24"/>
          <w:lang w:eastAsia="ru-RU"/>
        </w:rPr>
        <w:t>СОГЛАСИЕ</w:t>
      </w:r>
    </w:p>
    <w:p w:rsidR="000842AE" w:rsidRPr="000842AE" w:rsidRDefault="000842AE" w:rsidP="000842AE">
      <w:pPr>
        <w:spacing w:beforeAutospacing="1" w:after="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b/>
          <w:bCs/>
          <w:color w:val="000000"/>
          <w:sz w:val="24"/>
          <w:szCs w:val="24"/>
          <w:lang w:eastAsia="ru-RU"/>
        </w:rPr>
        <w:t>на обработку персональных данных</w:t>
      </w:r>
    </w:p>
    <w:p w:rsidR="000842AE" w:rsidRPr="000842AE" w:rsidRDefault="000842AE" w:rsidP="000842AE">
      <w:pPr>
        <w:spacing w:before="100" w:beforeAutospacing="1" w:after="10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Autospacing="1" w:after="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Настоящим, я, ______________________________________________________</w:t>
      </w:r>
      <w:r w:rsidRPr="000842AE">
        <w:rPr>
          <w:rFonts w:ascii="__Roboto_Fallback_5c4746" w:eastAsia="Times New Roman" w:hAnsi="__Roboto_Fallback_5c4746" w:cs="Times New Roman"/>
          <w:i/>
          <w:iCs/>
          <w:color w:val="000000"/>
          <w:sz w:val="24"/>
          <w:szCs w:val="24"/>
          <w:lang w:eastAsia="ru-RU"/>
        </w:rPr>
        <w:t>(Ф.И.О.), ____.____.____</w:t>
      </w:r>
      <w:r w:rsidRPr="000842AE">
        <w:rPr>
          <w:rFonts w:ascii="__Roboto_Fallback_5c4746" w:eastAsia="Times New Roman" w:hAnsi="__Roboto_Fallback_5c4746" w:cs="Times New Roman"/>
          <w:color w:val="000000"/>
          <w:sz w:val="24"/>
          <w:szCs w:val="24"/>
          <w:lang w:eastAsia="ru-RU"/>
        </w:rPr>
        <w:t> года рождения, идентификационный номер ___________________________________ </w:t>
      </w:r>
      <w:r w:rsidRPr="000842AE">
        <w:rPr>
          <w:rFonts w:ascii="__Roboto_Fallback_5c4746" w:eastAsia="Times New Roman" w:hAnsi="__Roboto_Fallback_5c4746" w:cs="Times New Roman"/>
          <w:i/>
          <w:iCs/>
          <w:color w:val="000000"/>
          <w:sz w:val="24"/>
          <w:szCs w:val="24"/>
          <w:lang w:eastAsia="ru-RU"/>
        </w:rPr>
        <w:t>(в случае отсутствия указывается № документа удостоверяющего личность) </w:t>
      </w:r>
      <w:r w:rsidRPr="000842AE">
        <w:rPr>
          <w:rFonts w:ascii="__Roboto_Fallback_5c4746" w:eastAsia="Times New Roman" w:hAnsi="__Roboto_Fallback_5c4746" w:cs="Times New Roman"/>
          <w:color w:val="000000"/>
          <w:sz w:val="24"/>
          <w:szCs w:val="24"/>
          <w:lang w:eastAsia="ru-RU"/>
        </w:rPr>
        <w:t>(далее – Субъект ПД) </w:t>
      </w:r>
      <w:r w:rsidRPr="000842AE">
        <w:rPr>
          <w:rFonts w:ascii="__Roboto_Fallback_5c4746" w:eastAsia="Times New Roman" w:hAnsi="__Roboto_Fallback_5c4746" w:cs="Times New Roman"/>
          <w:b/>
          <w:bCs/>
          <w:color w:val="000000"/>
          <w:sz w:val="24"/>
          <w:szCs w:val="24"/>
          <w:u w:val="single"/>
          <w:lang w:eastAsia="ru-RU"/>
        </w:rPr>
        <w:t>даю согласие</w:t>
      </w:r>
      <w:r w:rsidRPr="000842AE">
        <w:rPr>
          <w:rFonts w:ascii="__Roboto_Fallback_5c4746" w:eastAsia="Times New Roman" w:hAnsi="__Roboto_Fallback_5c4746" w:cs="Times New Roman"/>
          <w:color w:val="000000"/>
          <w:sz w:val="24"/>
          <w:szCs w:val="24"/>
          <w:lang w:eastAsia="ru-RU"/>
        </w:rPr>
        <w:t> </w:t>
      </w:r>
      <w:r w:rsidRPr="000842AE">
        <w:rPr>
          <w:rFonts w:ascii="__Roboto_Fallback_5c4746" w:eastAsia="Times New Roman" w:hAnsi="__Roboto_Fallback_5c4746" w:cs="Times New Roman"/>
          <w:b/>
          <w:bCs/>
          <w:color w:val="000000"/>
          <w:sz w:val="24"/>
          <w:szCs w:val="24"/>
          <w:u w:val="single"/>
          <w:lang w:eastAsia="ru-RU"/>
        </w:rPr>
        <w:t>Обществу с ограниченной отве</w:t>
      </w:r>
      <w:r w:rsidR="00EA7941">
        <w:rPr>
          <w:rFonts w:ascii="__Roboto_Fallback_5c4746" w:eastAsia="Times New Roman" w:hAnsi="__Roboto_Fallback_5c4746" w:cs="Times New Roman"/>
          <w:b/>
          <w:bCs/>
          <w:color w:val="000000"/>
          <w:sz w:val="24"/>
          <w:szCs w:val="24"/>
          <w:u w:val="single"/>
          <w:lang w:eastAsia="ru-RU"/>
        </w:rPr>
        <w:t>тственностью «</w:t>
      </w:r>
      <w:r w:rsidR="0007197B">
        <w:rPr>
          <w:rFonts w:ascii="__Roboto_Fallback_5c4746" w:eastAsia="Times New Roman" w:hAnsi="__Roboto_Fallback_5c4746" w:cs="Times New Roman"/>
          <w:b/>
          <w:bCs/>
          <w:color w:val="000000"/>
          <w:sz w:val="24"/>
          <w:szCs w:val="24"/>
          <w:u w:val="single"/>
          <w:lang w:eastAsia="ru-RU"/>
        </w:rPr>
        <w:t>Автодом Групп</w:t>
      </w:r>
      <w:r w:rsidRPr="000842AE">
        <w:rPr>
          <w:rFonts w:ascii="__Roboto_Fallback_5c4746" w:eastAsia="Times New Roman" w:hAnsi="__Roboto_Fallback_5c4746" w:cs="Times New Roman"/>
          <w:b/>
          <w:bCs/>
          <w:color w:val="000000"/>
          <w:sz w:val="24"/>
          <w:szCs w:val="24"/>
          <w:u w:val="single"/>
          <w:lang w:eastAsia="ru-RU"/>
        </w:rPr>
        <w:t>», </w:t>
      </w:r>
      <w:r w:rsidRPr="000842AE">
        <w:rPr>
          <w:rFonts w:ascii="__Roboto_Fallback_5c4746" w:eastAsia="Times New Roman" w:hAnsi="__Roboto_Fallback_5c4746" w:cs="Times New Roman"/>
          <w:color w:val="000000"/>
          <w:sz w:val="24"/>
          <w:szCs w:val="24"/>
          <w:lang w:eastAsia="ru-RU"/>
        </w:rPr>
        <w:t>расположенному по ад</w:t>
      </w:r>
      <w:r w:rsidR="00EA7941">
        <w:rPr>
          <w:rFonts w:ascii="__Roboto_Fallback_5c4746" w:eastAsia="Times New Roman" w:hAnsi="__Roboto_Fallback_5c4746" w:cs="Times New Roman"/>
          <w:color w:val="000000"/>
          <w:sz w:val="24"/>
          <w:szCs w:val="24"/>
          <w:lang w:eastAsia="ru-RU"/>
        </w:rPr>
        <w:t xml:space="preserve">ресу: </w:t>
      </w:r>
      <w:r w:rsidR="0007197B" w:rsidRPr="0007197B">
        <w:rPr>
          <w:rFonts w:ascii="__Roboto_Fallback_5c4746" w:eastAsia="Times New Roman" w:hAnsi="__Roboto_Fallback_5c4746" w:cs="Times New Roman"/>
          <w:color w:val="000000"/>
          <w:sz w:val="24"/>
          <w:szCs w:val="24"/>
          <w:lang w:eastAsia="ru-RU"/>
        </w:rPr>
        <w:t>220035, г. Минск, ул. Тимирязева, д. 65, офис 202/7</w:t>
      </w:r>
      <w:r w:rsidRPr="000842AE">
        <w:rPr>
          <w:rFonts w:ascii="__Roboto_Fallback_5c4746" w:eastAsia="Times New Roman" w:hAnsi="__Roboto_Fallback_5c4746" w:cs="Times New Roman"/>
          <w:color w:val="000000"/>
          <w:sz w:val="24"/>
          <w:szCs w:val="24"/>
          <w:lang w:eastAsia="ru-RU"/>
        </w:rPr>
        <w:t xml:space="preserve"> (далее – Оператор) и </w:t>
      </w:r>
      <w:r w:rsidRPr="000842AE">
        <w:rPr>
          <w:rFonts w:ascii="__Roboto_Fallback_5c4746" w:eastAsia="Times New Roman" w:hAnsi="__Roboto_Fallback_5c4746" w:cs="Times New Roman"/>
          <w:b/>
          <w:bCs/>
          <w:color w:val="000000"/>
          <w:sz w:val="24"/>
          <w:szCs w:val="24"/>
          <w:u w:val="single"/>
          <w:lang w:eastAsia="ru-RU"/>
        </w:rPr>
        <w:t xml:space="preserve">его </w:t>
      </w:r>
      <w:proofErr w:type="spellStart"/>
      <w:r w:rsidRPr="000842AE">
        <w:rPr>
          <w:rFonts w:ascii="__Roboto_Fallback_5c4746" w:eastAsia="Times New Roman" w:hAnsi="__Roboto_Fallback_5c4746" w:cs="Times New Roman"/>
          <w:b/>
          <w:bCs/>
          <w:color w:val="000000"/>
          <w:sz w:val="24"/>
          <w:szCs w:val="24"/>
          <w:u w:val="single"/>
          <w:lang w:eastAsia="ru-RU"/>
        </w:rPr>
        <w:t>сооператорам</w:t>
      </w:r>
      <w:proofErr w:type="spellEnd"/>
      <w:r w:rsidRPr="000842AE">
        <w:rPr>
          <w:rFonts w:ascii="__Roboto_Fallback_5c4746" w:eastAsia="Times New Roman" w:hAnsi="__Roboto_Fallback_5c4746" w:cs="Times New Roman"/>
          <w:b/>
          <w:bCs/>
          <w:color w:val="000000"/>
          <w:sz w:val="24"/>
          <w:szCs w:val="24"/>
          <w:u w:val="single"/>
          <w:lang w:eastAsia="ru-RU"/>
        </w:rPr>
        <w:t xml:space="preserve"> на обработку моих персональных данных </w:t>
      </w:r>
      <w:r w:rsidRPr="000842AE">
        <w:rPr>
          <w:rFonts w:ascii="__Roboto_Fallback_5c4746" w:eastAsia="Times New Roman" w:hAnsi="__Roboto_Fallback_5c4746" w:cs="Times New Roman"/>
          <w:color w:val="000000"/>
          <w:sz w:val="24"/>
          <w:szCs w:val="24"/>
          <w:u w:val="single"/>
          <w:lang w:eastAsia="ru-RU"/>
        </w:rPr>
        <w:t>(далее – ПД)</w:t>
      </w:r>
      <w:r w:rsidRPr="000842AE">
        <w:rPr>
          <w:rFonts w:ascii="__Roboto_Fallback_5c4746" w:eastAsia="Times New Roman" w:hAnsi="__Roboto_Fallback_5c4746" w:cs="Times New Roman"/>
          <w:b/>
          <w:bCs/>
          <w:color w:val="000000"/>
          <w:sz w:val="24"/>
          <w:szCs w:val="24"/>
          <w:u w:val="single"/>
          <w:lang w:eastAsia="ru-RU"/>
        </w:rPr>
        <w:t> в нижеуказанном объеме для достижения следующих целей обработки</w:t>
      </w:r>
      <w:r w:rsidRPr="000842AE">
        <w:rPr>
          <w:rFonts w:ascii="__Roboto_Fallback_5c4746" w:eastAsia="Times New Roman" w:hAnsi="__Roboto_Fallback_5c4746" w:cs="Times New Roman"/>
          <w:color w:val="000000"/>
          <w:sz w:val="24"/>
          <w:szCs w:val="24"/>
          <w:lang w:eastAsia="ru-RU"/>
        </w:rPr>
        <w:t>:</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1. Под обработкой персональных данных, на которую Субъект ПД предоставляет согласие, понимается любое действие или совокупность действий, совершаемых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 трансграничная передача. Трансграничная передача ПД может осуществляется в страны с надлежащим уровнем защиты ПД, такие как Российская Федерация, Федеративная Республика Германия, другие страны ЕС и ЕАЭС, а так же на территорию государств не обеспечивающих надлежащий уровень защиты ПД, таких как  Китайская Народная Республика, Южная Корея, Япония и другие, при этом Субъекту ПД в п. 6.3 разъяснены возникающие в этой связи риски.</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2. Обработка персональных данных Субъекта ПД в соответствии с настоящим Соглашением может осуществляться как автоматизированным, так и неавтоматизированным способом.</w:t>
      </w:r>
    </w:p>
    <w:p w:rsidR="000842AE" w:rsidRPr="0007197B" w:rsidRDefault="000842AE" w:rsidP="000842AE">
      <w:pPr>
        <w:spacing w:beforeAutospacing="1" w:after="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3. Совместные операторы (</w:t>
      </w:r>
      <w:proofErr w:type="spellStart"/>
      <w:r w:rsidRPr="000842AE">
        <w:rPr>
          <w:rFonts w:ascii="__Roboto_Fallback_5c4746" w:eastAsia="Times New Roman" w:hAnsi="__Roboto_Fallback_5c4746" w:cs="Times New Roman"/>
          <w:color w:val="000000"/>
          <w:sz w:val="24"/>
          <w:szCs w:val="24"/>
          <w:lang w:eastAsia="ru-RU"/>
        </w:rPr>
        <w:t>сооператоры</w:t>
      </w:r>
      <w:proofErr w:type="spellEnd"/>
      <w:r w:rsidRPr="000842AE">
        <w:rPr>
          <w:rFonts w:ascii="__Roboto_Fallback_5c4746" w:eastAsia="Times New Roman" w:hAnsi="__Roboto_Fallback_5c4746" w:cs="Times New Roman"/>
          <w:color w:val="000000"/>
          <w:sz w:val="24"/>
          <w:szCs w:val="24"/>
          <w:lang w:eastAsia="ru-RU"/>
        </w:rPr>
        <w:t>) по данному согласию являются операторы - юридические лица, осуществляющие свою деятельность с использованием торговой марки «</w:t>
      </w:r>
      <w:r w:rsidR="0007197B">
        <w:rPr>
          <w:rFonts w:ascii="__Roboto_Fallback_5c4746" w:eastAsia="Times New Roman" w:hAnsi="__Roboto_Fallback_5c4746" w:cs="Times New Roman"/>
          <w:color w:val="000000"/>
          <w:sz w:val="24"/>
          <w:szCs w:val="24"/>
          <w:lang w:eastAsia="ru-RU"/>
        </w:rPr>
        <w:t>Автодом</w:t>
      </w:r>
      <w:r w:rsidRPr="000842AE">
        <w:rPr>
          <w:rFonts w:ascii="__Roboto_Fallback_5c4746" w:eastAsia="Times New Roman" w:hAnsi="__Roboto_Fallback_5c4746" w:cs="Times New Roman"/>
          <w:color w:val="000000"/>
          <w:sz w:val="24"/>
          <w:szCs w:val="24"/>
          <w:lang w:eastAsia="ru-RU"/>
        </w:rPr>
        <w:t xml:space="preserve">», которые совместно организуют и (или) осуществляют обработку персональных данных. Перечень </w:t>
      </w:r>
      <w:proofErr w:type="spellStart"/>
      <w:r w:rsidRPr="000842AE">
        <w:rPr>
          <w:rFonts w:ascii="__Roboto_Fallback_5c4746" w:eastAsia="Times New Roman" w:hAnsi="__Roboto_Fallback_5c4746" w:cs="Times New Roman"/>
          <w:color w:val="000000"/>
          <w:sz w:val="24"/>
          <w:szCs w:val="24"/>
          <w:lang w:eastAsia="ru-RU"/>
        </w:rPr>
        <w:t>сооператоров</w:t>
      </w:r>
      <w:proofErr w:type="spellEnd"/>
      <w:r w:rsidRPr="000842AE">
        <w:rPr>
          <w:rFonts w:ascii="__Roboto_Fallback_5c4746" w:eastAsia="Times New Roman" w:hAnsi="__Roboto_Fallback_5c4746" w:cs="Times New Roman"/>
          <w:color w:val="000000"/>
          <w:sz w:val="24"/>
          <w:szCs w:val="24"/>
          <w:lang w:eastAsia="ru-RU"/>
        </w:rPr>
        <w:t xml:space="preserve"> размещен на сайте </w:t>
      </w:r>
      <w:proofErr w:type="spellStart"/>
      <w:r w:rsidR="0007197B">
        <w:rPr>
          <w:rFonts w:ascii="__Roboto_Fallback_5c4746" w:eastAsia="Times New Roman" w:hAnsi="__Roboto_Fallback_5c4746" w:cs="Times New Roman"/>
          <w:color w:val="000000"/>
          <w:sz w:val="24"/>
          <w:szCs w:val="24"/>
          <w:lang w:val="en-US" w:eastAsia="ru-RU"/>
        </w:rPr>
        <w:t>avtodom</w:t>
      </w:r>
      <w:proofErr w:type="spellEnd"/>
      <w:r w:rsidR="0007197B" w:rsidRPr="0007197B">
        <w:rPr>
          <w:rFonts w:ascii="__Roboto_Fallback_5c4746" w:eastAsia="Times New Roman" w:hAnsi="__Roboto_Fallback_5c4746" w:cs="Times New Roman"/>
          <w:color w:val="000000"/>
          <w:sz w:val="24"/>
          <w:szCs w:val="24"/>
          <w:lang w:eastAsia="ru-RU"/>
        </w:rPr>
        <w:t>.</w:t>
      </w:r>
      <w:r w:rsidR="0007197B">
        <w:rPr>
          <w:rFonts w:ascii="__Roboto_Fallback_5c4746" w:eastAsia="Times New Roman" w:hAnsi="__Roboto_Fallback_5c4746" w:cs="Times New Roman"/>
          <w:color w:val="000000"/>
          <w:sz w:val="24"/>
          <w:szCs w:val="24"/>
          <w:lang w:val="en-US" w:eastAsia="ru-RU"/>
        </w:rPr>
        <w:t>by</w:t>
      </w:r>
    </w:p>
    <w:p w:rsidR="000842AE" w:rsidRPr="000842AE" w:rsidRDefault="000842AE" w:rsidP="000842AE">
      <w:pPr>
        <w:spacing w:beforeAutospacing="1" w:after="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lastRenderedPageBreak/>
        <w:t>4. Обработка персональных данных Субъекта ПД в соответствии с настоящим Согласием может осуществляться следующими уполномоченными лицами Оператора (перечень уполномоченных лиц размещен на сайте </w:t>
      </w:r>
      <w:proofErr w:type="spellStart"/>
      <w:r w:rsidR="0007197B">
        <w:rPr>
          <w:rFonts w:ascii="__Roboto_Fallback_5c4746" w:eastAsia="Times New Roman" w:hAnsi="__Roboto_Fallback_5c4746" w:cs="Times New Roman"/>
          <w:color w:val="000000"/>
          <w:sz w:val="24"/>
          <w:szCs w:val="24"/>
          <w:lang w:val="en-US" w:eastAsia="ru-RU"/>
        </w:rPr>
        <w:t>avtodom</w:t>
      </w:r>
      <w:proofErr w:type="spellEnd"/>
      <w:r w:rsidR="0007197B" w:rsidRPr="0007197B">
        <w:rPr>
          <w:rFonts w:ascii="__Roboto_Fallback_5c4746" w:eastAsia="Times New Roman" w:hAnsi="__Roboto_Fallback_5c4746" w:cs="Times New Roman"/>
          <w:color w:val="000000"/>
          <w:sz w:val="24"/>
          <w:szCs w:val="24"/>
          <w:lang w:eastAsia="ru-RU"/>
        </w:rPr>
        <w:t>.</w:t>
      </w:r>
      <w:r w:rsidR="0007197B">
        <w:rPr>
          <w:rFonts w:ascii="__Roboto_Fallback_5c4746" w:eastAsia="Times New Roman" w:hAnsi="__Roboto_Fallback_5c4746" w:cs="Times New Roman"/>
          <w:color w:val="000000"/>
          <w:sz w:val="24"/>
          <w:szCs w:val="24"/>
          <w:lang w:val="en-US" w:eastAsia="ru-RU"/>
        </w:rPr>
        <w:t>by</w:t>
      </w:r>
      <w:r w:rsidR="003B08EC">
        <w:rPr>
          <w:rFonts w:ascii="__Roboto_Fallback_5c4746" w:eastAsia="Times New Roman" w:hAnsi="__Roboto_Fallback_5c4746" w:cs="Times New Roman"/>
          <w:color w:val="000000"/>
          <w:sz w:val="24"/>
          <w:szCs w:val="24"/>
          <w:lang w:eastAsia="ru-RU"/>
        </w:rPr>
        <w:t>:</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юридические лица, осуществляющие свою деятельность с использ</w:t>
      </w:r>
      <w:r w:rsidR="003B08EC">
        <w:rPr>
          <w:rFonts w:ascii="__Roboto_Fallback_5c4746" w:eastAsia="Times New Roman" w:hAnsi="__Roboto_Fallback_5c4746" w:cs="Times New Roman"/>
          <w:color w:val="000000"/>
          <w:sz w:val="24"/>
          <w:szCs w:val="24"/>
          <w:lang w:eastAsia="ru-RU"/>
        </w:rPr>
        <w:t>ованием торговой марки «</w:t>
      </w:r>
      <w:r w:rsidR="0007197B">
        <w:rPr>
          <w:rFonts w:ascii="__Roboto_Fallback_5c4746" w:eastAsia="Times New Roman" w:hAnsi="__Roboto_Fallback_5c4746" w:cs="Times New Roman"/>
          <w:color w:val="000000"/>
          <w:sz w:val="24"/>
          <w:szCs w:val="24"/>
          <w:lang w:eastAsia="ru-RU"/>
        </w:rPr>
        <w:t>Автодом</w:t>
      </w:r>
      <w:r w:rsidRPr="000842AE">
        <w:rPr>
          <w:rFonts w:ascii="__Roboto_Fallback_5c4746" w:eastAsia="Times New Roman" w:hAnsi="__Roboto_Fallback_5c4746" w:cs="Times New Roman"/>
          <w:color w:val="000000"/>
          <w:sz w:val="24"/>
          <w:szCs w:val="24"/>
          <w:lang w:eastAsia="ru-RU"/>
        </w:rPr>
        <w:t>»;</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заводы-производители автомобилей/техники; организации (дилеры, импортеры), осуществляющие реализацию и ремонт автомобилей/техники;</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xml:space="preserve">- третьим лицам, с которыми у Оператора заключены договоры на оказание услуг Оператору (юридических, аудиторских, бухгалтерских, маркетинговых, рекламных, охранных и т.п.) в случае, если это необходимо для надлежащего оказания услуг такими третьими лицами Оператору. При этом рекламные рассылки посредствам мессенджера </w:t>
      </w:r>
      <w:proofErr w:type="spellStart"/>
      <w:r w:rsidRPr="000842AE">
        <w:rPr>
          <w:rFonts w:ascii="__Roboto_Fallback_5c4746" w:eastAsia="Times New Roman" w:hAnsi="__Roboto_Fallback_5c4746" w:cs="Times New Roman"/>
          <w:color w:val="000000"/>
          <w:sz w:val="24"/>
          <w:szCs w:val="24"/>
          <w:lang w:eastAsia="ru-RU"/>
        </w:rPr>
        <w:t>Viber</w:t>
      </w:r>
      <w:proofErr w:type="spellEnd"/>
      <w:r w:rsidRPr="000842AE">
        <w:rPr>
          <w:rFonts w:ascii="__Roboto_Fallback_5c4746" w:eastAsia="Times New Roman" w:hAnsi="__Roboto_Fallback_5c4746" w:cs="Times New Roman"/>
          <w:color w:val="000000"/>
          <w:sz w:val="24"/>
          <w:szCs w:val="24"/>
          <w:lang w:eastAsia="ru-RU"/>
        </w:rPr>
        <w:t>, могут обрабатываться на территории стран, где не обеспечен надлежащий уровень защиты прав субъектов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xml:space="preserve">5. Настоящим Субъект ПД уведомлен Оператором и согласен с тем, что Оператор оставляет за собой безусловное право изменять </w:t>
      </w:r>
      <w:proofErr w:type="spellStart"/>
      <w:r w:rsidRPr="000842AE">
        <w:rPr>
          <w:rFonts w:ascii="__Roboto_Fallback_5c4746" w:eastAsia="Times New Roman" w:hAnsi="__Roboto_Fallback_5c4746" w:cs="Times New Roman"/>
          <w:color w:val="000000"/>
          <w:sz w:val="24"/>
          <w:szCs w:val="24"/>
          <w:lang w:eastAsia="ru-RU"/>
        </w:rPr>
        <w:t>сооператоров</w:t>
      </w:r>
      <w:proofErr w:type="spellEnd"/>
      <w:r w:rsidRPr="000842AE">
        <w:rPr>
          <w:rFonts w:ascii="__Roboto_Fallback_5c4746" w:eastAsia="Times New Roman" w:hAnsi="__Roboto_Fallback_5c4746" w:cs="Times New Roman"/>
          <w:color w:val="000000"/>
          <w:sz w:val="24"/>
          <w:szCs w:val="24"/>
          <w:lang w:eastAsia="ru-RU"/>
        </w:rPr>
        <w:t xml:space="preserve"> и уполномоченных лиц, которые осуществляют обработку ПД. При этом Оператор гарантирует Субъекту ПД обеспечение конфиденциальности и безопасности его ПД.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6.Субъекту ПД разъяснены:</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право на отзыв согласия на обработку ПД;</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право на получение информации, касающейся обработки своих ПД;</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право на изменение своих ПД;</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право на получение информации о предоставлении своих ПД третьим лицам;</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право требовать прекращения обработки ПД;</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право требовать удаления своих ПД;</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право обжаловать действия (бездействия) и решения Оператора, связанные обработкой ПД;</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xml:space="preserve">  6.2 последствия отказа или отзыва ранее предоставленного согласия - невозможность получить доступ к электронным системам </w:t>
      </w:r>
      <w:proofErr w:type="spellStart"/>
      <w:r w:rsidR="0007197B">
        <w:rPr>
          <w:rFonts w:ascii="__Roboto_Fallback_5c4746" w:eastAsia="Times New Roman" w:hAnsi="__Roboto_Fallback_5c4746" w:cs="Times New Roman"/>
          <w:color w:val="000000"/>
          <w:sz w:val="24"/>
          <w:szCs w:val="24"/>
          <w:lang w:val="en-US" w:eastAsia="ru-RU"/>
        </w:rPr>
        <w:t>avtodom</w:t>
      </w:r>
      <w:proofErr w:type="spellEnd"/>
      <w:r w:rsidR="0007197B" w:rsidRPr="0007197B">
        <w:rPr>
          <w:rFonts w:ascii="__Roboto_Fallback_5c4746" w:eastAsia="Times New Roman" w:hAnsi="__Roboto_Fallback_5c4746" w:cs="Times New Roman"/>
          <w:color w:val="000000"/>
          <w:sz w:val="24"/>
          <w:szCs w:val="24"/>
          <w:lang w:eastAsia="ru-RU"/>
        </w:rPr>
        <w:t>.</w:t>
      </w:r>
      <w:r w:rsidR="0007197B">
        <w:rPr>
          <w:rFonts w:ascii="__Roboto_Fallback_5c4746" w:eastAsia="Times New Roman" w:hAnsi="__Roboto_Fallback_5c4746" w:cs="Times New Roman"/>
          <w:color w:val="000000"/>
          <w:sz w:val="24"/>
          <w:szCs w:val="24"/>
          <w:lang w:val="en-US" w:eastAsia="ru-RU"/>
        </w:rPr>
        <w:t>by</w:t>
      </w:r>
      <w:r w:rsidRPr="000842AE">
        <w:rPr>
          <w:rFonts w:ascii="__Roboto_Fallback_5c4746" w:eastAsia="Times New Roman" w:hAnsi="__Roboto_Fallback_5c4746" w:cs="Times New Roman"/>
          <w:color w:val="000000"/>
          <w:sz w:val="24"/>
          <w:szCs w:val="24"/>
          <w:lang w:eastAsia="ru-RU"/>
        </w:rPr>
        <w:t xml:space="preserve">: личный кабинет клиента, получать информационные рассылки, участвовать в программе лояльности, рекламных и маркетинговых играх, информировании о специальных предложениях и </w:t>
      </w:r>
      <w:proofErr w:type="spellStart"/>
      <w:r w:rsidRPr="000842AE">
        <w:rPr>
          <w:rFonts w:ascii="__Roboto_Fallback_5c4746" w:eastAsia="Times New Roman" w:hAnsi="__Roboto_Fallback_5c4746" w:cs="Times New Roman"/>
          <w:color w:val="000000"/>
          <w:sz w:val="24"/>
          <w:szCs w:val="24"/>
          <w:lang w:eastAsia="ru-RU"/>
        </w:rPr>
        <w:t>тд</w:t>
      </w:r>
      <w:proofErr w:type="spellEnd"/>
      <w:r w:rsidRPr="000842AE">
        <w:rPr>
          <w:rFonts w:ascii="__Roboto_Fallback_5c4746" w:eastAsia="Times New Roman" w:hAnsi="__Roboto_Fallback_5c4746" w:cs="Times New Roman"/>
          <w:color w:val="000000"/>
          <w:sz w:val="24"/>
          <w:szCs w:val="24"/>
          <w:lang w:eastAsia="ru-RU"/>
        </w:rPr>
        <w:t>.</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lastRenderedPageBreak/>
        <w:t>  6.3  возможные риски передачи данных в страны, на территории которых не обеспечивается надлежащий уровень защиты прав субъектов ПД, такие как: отсутствие (ограниченность) законодательства о ПД; отсутствие или ограниченность прав субъектов ПД;  возможность доступа к таким данным органов безопасности; отсутствие мер ответственности за нарушения в сфере обработки ПД; отсутствие обязательных требований о технической и криптографической защите информационных систем (ресурсов), содержащих ПД, и др.</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7. Предоставляя ПД других физических лиц (родственников, знакомых, друзей и др.) Оператору, Субъект ПД гарантирует, что им получено согласие этих лиц на передачу их ПД для обработки Оператору в соответствии с целями обработки ПД.</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8. Субъект ПД ознакомлен с тем, что:</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согласие на обработку ПД действует 5 лет с даты его подписания;</w:t>
      </w:r>
    </w:p>
    <w:p w:rsidR="000842AE" w:rsidRPr="000842AE" w:rsidRDefault="000842AE" w:rsidP="000842AE">
      <w:pPr>
        <w:spacing w:beforeAutospacing="1" w:after="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xml:space="preserve">- согласие на обработку ПД может быть отозвано путем подачи письменного заявления в адрес Оператора, направленного по почтовому адресу: </w:t>
      </w:r>
      <w:r w:rsidR="0007197B" w:rsidRPr="0007197B">
        <w:rPr>
          <w:rFonts w:ascii="__Roboto_Fallback_5c4746" w:eastAsia="Times New Roman" w:hAnsi="__Roboto_Fallback_5c4746" w:cs="Times New Roman"/>
          <w:color w:val="000000"/>
          <w:sz w:val="24"/>
          <w:szCs w:val="24"/>
          <w:lang w:eastAsia="ru-RU"/>
        </w:rPr>
        <w:t>220035, г. Минск, ул. Тимирязева, д. 65, офис 202/7</w:t>
      </w: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Autospacing="1" w:after="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b/>
          <w:bCs/>
          <w:color w:val="000000"/>
          <w:sz w:val="24"/>
          <w:szCs w:val="24"/>
          <w:u w:val="single"/>
          <w:lang w:eastAsia="ru-RU"/>
        </w:rPr>
        <w:t>Настоящей подписью Субъект ПД подтверждает свое согласие и разрешение на обработку его ПД на вышеуказанных условиях, а также подтверждает, что до предоставления данного согласия ему просто и понятно разъяснены его права, связанные с обработкой его ПД, механизмы их реализации, а также последствия дачи или отказа в даче такого Согласия.</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tbl>
      <w:tblPr>
        <w:tblW w:w="11625" w:type="dxa"/>
        <w:tblInd w:w="-1568" w:type="dxa"/>
        <w:tblBorders>
          <w:top w:val="single" w:sz="6" w:space="0" w:color="D0D5DC"/>
          <w:left w:val="single" w:sz="6" w:space="0" w:color="D0D5DC"/>
          <w:bottom w:val="single" w:sz="6" w:space="0" w:color="D0D5DC"/>
          <w:right w:val="single" w:sz="6" w:space="0" w:color="D0D5DC"/>
        </w:tblBorders>
        <w:tblCellMar>
          <w:left w:w="0" w:type="dxa"/>
          <w:right w:w="0" w:type="dxa"/>
        </w:tblCellMar>
        <w:tblLook w:val="04A0" w:firstRow="1" w:lastRow="0" w:firstColumn="1" w:lastColumn="0" w:noHBand="0" w:noVBand="1"/>
      </w:tblPr>
      <w:tblGrid>
        <w:gridCol w:w="3899"/>
        <w:gridCol w:w="5759"/>
        <w:gridCol w:w="276"/>
        <w:gridCol w:w="1691"/>
      </w:tblGrid>
      <w:tr w:rsidR="000842AE" w:rsidRPr="000842AE" w:rsidTr="00EA7941">
        <w:tc>
          <w:tcPr>
            <w:tcW w:w="3945" w:type="dxa"/>
            <w:tcBorders>
              <w:top w:val="single" w:sz="6" w:space="0" w:color="D0D5DC"/>
              <w:left w:val="single" w:sz="6" w:space="0" w:color="D0D5DC"/>
              <w:bottom w:val="single" w:sz="2" w:space="0" w:color="D0D5DC"/>
              <w:right w:val="single" w:sz="6" w:space="0" w:color="D0D5DC"/>
            </w:tcBorders>
            <w:tcMar>
              <w:top w:w="0" w:type="dxa"/>
              <w:left w:w="108" w:type="dxa"/>
              <w:bottom w:w="0" w:type="dxa"/>
              <w:right w:w="108" w:type="dxa"/>
            </w:tcMar>
            <w:hideMark/>
          </w:tcPr>
          <w:p w:rsidR="000842AE" w:rsidRPr="000842AE" w:rsidRDefault="000842AE" w:rsidP="000842AE">
            <w:pPr>
              <w:spacing w:after="0" w:line="360" w:lineRule="atLeast"/>
              <w:jc w:val="both"/>
              <w:rPr>
                <w:rFonts w:ascii="__Roboto_Fallback_5c4746" w:eastAsia="Times New Roman" w:hAnsi="__Roboto_Fallback_5c4746" w:cs="Times New Roman"/>
                <w:sz w:val="24"/>
                <w:szCs w:val="24"/>
                <w:lang w:eastAsia="ru-RU"/>
              </w:rPr>
            </w:pPr>
            <w:r w:rsidRPr="000842AE">
              <w:rPr>
                <w:rFonts w:ascii="__Roboto_Fallback_5c4746" w:eastAsia="Times New Roman" w:hAnsi="__Roboto_Fallback_5c4746" w:cs="Times New Roman"/>
                <w:sz w:val="24"/>
                <w:szCs w:val="24"/>
                <w:lang w:eastAsia="ru-RU"/>
              </w:rPr>
              <w:t>__.__.20__</w:t>
            </w:r>
          </w:p>
        </w:tc>
        <w:tc>
          <w:tcPr>
            <w:tcW w:w="5839" w:type="dxa"/>
            <w:tcBorders>
              <w:top w:val="nil"/>
              <w:left w:val="nil"/>
              <w:bottom w:val="single" w:sz="8" w:space="0" w:color="auto"/>
              <w:right w:val="nil"/>
            </w:tcBorders>
            <w:tcMar>
              <w:top w:w="0" w:type="dxa"/>
              <w:left w:w="108" w:type="dxa"/>
              <w:bottom w:w="0" w:type="dxa"/>
              <w:right w:w="108" w:type="dxa"/>
            </w:tcMar>
            <w:hideMark/>
          </w:tcPr>
          <w:p w:rsidR="000842AE" w:rsidRPr="000842AE" w:rsidRDefault="000842AE" w:rsidP="000842AE">
            <w:pPr>
              <w:spacing w:after="0" w:line="240" w:lineRule="auto"/>
              <w:rPr>
                <w:rFonts w:ascii="__Roboto_Fallback_5c4746" w:eastAsia="Times New Roman" w:hAnsi="__Roboto_Fallback_5c4746" w:cs="Times New Roman"/>
                <w:sz w:val="24"/>
                <w:szCs w:val="24"/>
                <w:lang w:eastAsia="ru-RU"/>
              </w:rPr>
            </w:pPr>
            <w:r w:rsidRPr="000842AE">
              <w:rPr>
                <w:rFonts w:ascii="__Roboto_Fallback_5c4746" w:eastAsia="Times New Roman" w:hAnsi="__Roboto_Fallback_5c4746" w:cs="Times New Roman"/>
                <w:sz w:val="24"/>
                <w:szCs w:val="24"/>
                <w:lang w:eastAsia="ru-RU"/>
              </w:rPr>
              <w:t> </w:t>
            </w:r>
          </w:p>
        </w:tc>
        <w:tc>
          <w:tcPr>
            <w:tcW w:w="276" w:type="dxa"/>
            <w:tcBorders>
              <w:top w:val="single" w:sz="6" w:space="0" w:color="D0D5DC"/>
              <w:left w:val="single" w:sz="6" w:space="0" w:color="D0D5DC"/>
              <w:bottom w:val="single" w:sz="2" w:space="0" w:color="D0D5DC"/>
              <w:right w:val="single" w:sz="6" w:space="0" w:color="D0D5DC"/>
            </w:tcBorders>
            <w:tcMar>
              <w:top w:w="0" w:type="dxa"/>
              <w:left w:w="108" w:type="dxa"/>
              <w:bottom w:w="0" w:type="dxa"/>
              <w:right w:w="108" w:type="dxa"/>
            </w:tcMar>
            <w:hideMark/>
          </w:tcPr>
          <w:p w:rsidR="000842AE" w:rsidRPr="000842AE" w:rsidRDefault="000842AE" w:rsidP="000842AE">
            <w:pPr>
              <w:spacing w:after="0" w:line="240" w:lineRule="auto"/>
              <w:rPr>
                <w:rFonts w:ascii="__Roboto_Fallback_5c4746" w:eastAsia="Times New Roman" w:hAnsi="__Roboto_Fallback_5c4746" w:cs="Times New Roman"/>
                <w:sz w:val="24"/>
                <w:szCs w:val="24"/>
                <w:lang w:eastAsia="ru-RU"/>
              </w:rPr>
            </w:pPr>
            <w:r w:rsidRPr="000842AE">
              <w:rPr>
                <w:rFonts w:ascii="__Roboto_Fallback_5c4746" w:eastAsia="Times New Roman" w:hAnsi="__Roboto_Fallback_5c4746" w:cs="Times New Roman"/>
                <w:sz w:val="24"/>
                <w:szCs w:val="24"/>
                <w:lang w:eastAsia="ru-RU"/>
              </w:rPr>
              <w:t> </w:t>
            </w:r>
          </w:p>
        </w:tc>
        <w:tc>
          <w:tcPr>
            <w:tcW w:w="1565" w:type="dxa"/>
            <w:tcBorders>
              <w:top w:val="nil"/>
              <w:left w:val="nil"/>
              <w:bottom w:val="single" w:sz="8" w:space="0" w:color="auto"/>
              <w:right w:val="nil"/>
            </w:tcBorders>
            <w:tcMar>
              <w:top w:w="0" w:type="dxa"/>
              <w:left w:w="108" w:type="dxa"/>
              <w:bottom w:w="0" w:type="dxa"/>
              <w:right w:w="108" w:type="dxa"/>
            </w:tcMar>
            <w:hideMark/>
          </w:tcPr>
          <w:p w:rsidR="000842AE" w:rsidRPr="000842AE" w:rsidRDefault="000842AE" w:rsidP="000842AE">
            <w:pPr>
              <w:spacing w:after="0" w:line="240" w:lineRule="auto"/>
              <w:rPr>
                <w:rFonts w:ascii="__Roboto_Fallback_5c4746" w:eastAsia="Times New Roman" w:hAnsi="__Roboto_Fallback_5c4746" w:cs="Times New Roman"/>
                <w:sz w:val="24"/>
                <w:szCs w:val="24"/>
                <w:lang w:eastAsia="ru-RU"/>
              </w:rPr>
            </w:pPr>
            <w:r w:rsidRPr="000842AE">
              <w:rPr>
                <w:rFonts w:ascii="__Roboto_Fallback_5c4746" w:eastAsia="Times New Roman" w:hAnsi="__Roboto_Fallback_5c4746" w:cs="Times New Roman"/>
                <w:sz w:val="24"/>
                <w:szCs w:val="24"/>
                <w:lang w:eastAsia="ru-RU"/>
              </w:rPr>
              <w:t> </w:t>
            </w:r>
          </w:p>
        </w:tc>
      </w:tr>
      <w:tr w:rsidR="000842AE" w:rsidRPr="000842AE" w:rsidTr="00EA7941">
        <w:tc>
          <w:tcPr>
            <w:tcW w:w="3945" w:type="dxa"/>
            <w:tcBorders>
              <w:top w:val="single" w:sz="6" w:space="0" w:color="D0D5DC"/>
              <w:left w:val="single" w:sz="6" w:space="0" w:color="D0D5DC"/>
              <w:bottom w:val="single" w:sz="2" w:space="0" w:color="D0D5DC"/>
              <w:right w:val="single" w:sz="6" w:space="0" w:color="D0D5DC"/>
            </w:tcBorders>
            <w:tcMar>
              <w:top w:w="0" w:type="dxa"/>
              <w:left w:w="108" w:type="dxa"/>
              <w:bottom w:w="0" w:type="dxa"/>
              <w:right w:w="108" w:type="dxa"/>
            </w:tcMar>
            <w:hideMark/>
          </w:tcPr>
          <w:p w:rsidR="000842AE" w:rsidRPr="000842AE" w:rsidRDefault="000842AE" w:rsidP="000842AE">
            <w:pPr>
              <w:spacing w:after="0" w:line="240" w:lineRule="auto"/>
              <w:rPr>
                <w:rFonts w:ascii="__Roboto_Fallback_5c4746" w:eastAsia="Times New Roman" w:hAnsi="__Roboto_Fallback_5c4746" w:cs="Times New Roman"/>
                <w:sz w:val="24"/>
                <w:szCs w:val="24"/>
                <w:lang w:eastAsia="ru-RU"/>
              </w:rPr>
            </w:pPr>
            <w:r w:rsidRPr="000842AE">
              <w:rPr>
                <w:rFonts w:ascii="__Roboto_Fallback_5c4746" w:eastAsia="Times New Roman" w:hAnsi="__Roboto_Fallback_5c4746" w:cs="Times New Roman"/>
                <w:sz w:val="24"/>
                <w:szCs w:val="24"/>
                <w:lang w:eastAsia="ru-RU"/>
              </w:rPr>
              <w:t> </w:t>
            </w:r>
          </w:p>
        </w:tc>
        <w:tc>
          <w:tcPr>
            <w:tcW w:w="5839" w:type="dxa"/>
            <w:tcBorders>
              <w:top w:val="single" w:sz="6" w:space="0" w:color="D0D5DC"/>
              <w:left w:val="single" w:sz="6" w:space="0" w:color="D0D5DC"/>
              <w:bottom w:val="single" w:sz="2" w:space="0" w:color="D0D5DC"/>
              <w:right w:val="single" w:sz="6" w:space="0" w:color="D0D5DC"/>
            </w:tcBorders>
            <w:tcMar>
              <w:top w:w="0" w:type="dxa"/>
              <w:left w:w="108" w:type="dxa"/>
              <w:bottom w:w="0" w:type="dxa"/>
              <w:right w:w="108" w:type="dxa"/>
            </w:tcMar>
            <w:hideMark/>
          </w:tcPr>
          <w:p w:rsidR="000842AE" w:rsidRPr="000842AE" w:rsidRDefault="000842AE" w:rsidP="000842AE">
            <w:pPr>
              <w:spacing w:after="0" w:line="360" w:lineRule="atLeast"/>
              <w:jc w:val="center"/>
              <w:rPr>
                <w:rFonts w:ascii="__Roboto_Fallback_5c4746" w:eastAsia="Times New Roman" w:hAnsi="__Roboto_Fallback_5c4746" w:cs="Times New Roman"/>
                <w:sz w:val="24"/>
                <w:szCs w:val="24"/>
                <w:lang w:eastAsia="ru-RU"/>
              </w:rPr>
            </w:pPr>
            <w:r w:rsidRPr="000842AE">
              <w:rPr>
                <w:rFonts w:ascii="__Roboto_Fallback_5c4746" w:eastAsia="Times New Roman" w:hAnsi="__Roboto_Fallback_5c4746" w:cs="Times New Roman"/>
                <w:i/>
                <w:iCs/>
                <w:sz w:val="24"/>
                <w:szCs w:val="24"/>
                <w:lang w:eastAsia="ru-RU"/>
              </w:rPr>
              <w:t>(подпись)</w:t>
            </w:r>
          </w:p>
        </w:tc>
        <w:tc>
          <w:tcPr>
            <w:tcW w:w="276" w:type="dxa"/>
            <w:tcBorders>
              <w:top w:val="single" w:sz="6" w:space="0" w:color="D0D5DC"/>
              <w:left w:val="single" w:sz="6" w:space="0" w:color="D0D5DC"/>
              <w:bottom w:val="single" w:sz="2" w:space="0" w:color="D0D5DC"/>
              <w:right w:val="single" w:sz="6" w:space="0" w:color="D0D5DC"/>
            </w:tcBorders>
            <w:tcMar>
              <w:top w:w="0" w:type="dxa"/>
              <w:left w:w="108" w:type="dxa"/>
              <w:bottom w:w="0" w:type="dxa"/>
              <w:right w:w="108" w:type="dxa"/>
            </w:tcMar>
            <w:hideMark/>
          </w:tcPr>
          <w:p w:rsidR="000842AE" w:rsidRPr="000842AE" w:rsidRDefault="000842AE" w:rsidP="00EA7941">
            <w:pPr>
              <w:spacing w:after="0" w:line="240" w:lineRule="auto"/>
              <w:ind w:left="-1807" w:firstLine="1807"/>
              <w:rPr>
                <w:rFonts w:ascii="__Roboto_Fallback_5c4746" w:eastAsia="Times New Roman" w:hAnsi="__Roboto_Fallback_5c4746" w:cs="Times New Roman"/>
                <w:sz w:val="24"/>
                <w:szCs w:val="24"/>
                <w:lang w:eastAsia="ru-RU"/>
              </w:rPr>
            </w:pPr>
            <w:r w:rsidRPr="000842AE">
              <w:rPr>
                <w:rFonts w:ascii="__Roboto_Fallback_5c4746" w:eastAsia="Times New Roman" w:hAnsi="__Roboto_Fallback_5c4746" w:cs="Times New Roman"/>
                <w:sz w:val="24"/>
                <w:szCs w:val="24"/>
                <w:lang w:eastAsia="ru-RU"/>
              </w:rPr>
              <w:t> </w:t>
            </w:r>
          </w:p>
        </w:tc>
        <w:tc>
          <w:tcPr>
            <w:tcW w:w="1565" w:type="dxa"/>
            <w:tcBorders>
              <w:top w:val="single" w:sz="6" w:space="0" w:color="D0D5DC"/>
              <w:left w:val="single" w:sz="6" w:space="0" w:color="D0D5DC"/>
              <w:bottom w:val="single" w:sz="6" w:space="0" w:color="D0D5DC"/>
              <w:right w:val="single" w:sz="6" w:space="0" w:color="D0D5DC"/>
            </w:tcBorders>
            <w:tcMar>
              <w:top w:w="0" w:type="dxa"/>
              <w:left w:w="108" w:type="dxa"/>
              <w:bottom w:w="0" w:type="dxa"/>
              <w:right w:w="108" w:type="dxa"/>
            </w:tcMar>
            <w:hideMark/>
          </w:tcPr>
          <w:p w:rsidR="000842AE" w:rsidRPr="000842AE" w:rsidRDefault="000842AE" w:rsidP="000842AE">
            <w:pPr>
              <w:spacing w:after="0" w:line="360" w:lineRule="atLeast"/>
              <w:jc w:val="center"/>
              <w:rPr>
                <w:rFonts w:ascii="__Roboto_Fallback_5c4746" w:eastAsia="Times New Roman" w:hAnsi="__Roboto_Fallback_5c4746" w:cs="Times New Roman"/>
                <w:sz w:val="24"/>
                <w:szCs w:val="24"/>
                <w:lang w:eastAsia="ru-RU"/>
              </w:rPr>
            </w:pPr>
            <w:r w:rsidRPr="000842AE">
              <w:rPr>
                <w:rFonts w:ascii="__Roboto_Fallback_5c4746" w:eastAsia="Times New Roman" w:hAnsi="__Roboto_Fallback_5c4746" w:cs="Times New Roman"/>
                <w:i/>
                <w:iCs/>
                <w:sz w:val="24"/>
                <w:szCs w:val="24"/>
                <w:lang w:eastAsia="ru-RU"/>
              </w:rPr>
              <w:t>(расшифровка подписи)</w:t>
            </w:r>
          </w:p>
        </w:tc>
      </w:tr>
    </w:tbl>
    <w:p w:rsidR="000842AE" w:rsidRPr="000842AE" w:rsidRDefault="000842AE" w:rsidP="000842AE">
      <w:pPr>
        <w:spacing w:before="100" w:beforeAutospacing="1" w:after="100" w:afterAutospacing="1" w:line="360" w:lineRule="atLeast"/>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Я, ______________________________________________ (Ф.И.О.), также настоящим даю свое согласие на получение от ООО «</w:t>
      </w:r>
      <w:r w:rsidR="0007197B">
        <w:rPr>
          <w:rFonts w:ascii="__Roboto_Fallback_5c4746" w:eastAsia="Times New Roman" w:hAnsi="__Roboto_Fallback_5c4746" w:cs="Times New Roman"/>
          <w:color w:val="000000"/>
          <w:sz w:val="24"/>
          <w:szCs w:val="24"/>
          <w:lang w:eastAsia="ru-RU"/>
        </w:rPr>
        <w:t>Автодом Групп</w:t>
      </w:r>
      <w:r w:rsidRPr="000842AE">
        <w:rPr>
          <w:rFonts w:ascii="__Roboto_Fallback_5c4746" w:eastAsia="Times New Roman" w:hAnsi="__Roboto_Fallback_5c4746" w:cs="Times New Roman"/>
          <w:color w:val="000000"/>
          <w:sz w:val="24"/>
          <w:szCs w:val="24"/>
          <w:lang w:eastAsia="ru-RU"/>
        </w:rPr>
        <w:t>» рекламных, маркетинговых, информационных и иных сообщений, направляемых, следующими способами:</w:t>
      </w:r>
    </w:p>
    <w:tbl>
      <w:tblPr>
        <w:tblpPr w:leftFromText="180" w:rightFromText="180" w:vertAnchor="text" w:horzAnchor="page" w:tblpX="133" w:tblpY="574"/>
        <w:tblW w:w="11741" w:type="dxa"/>
        <w:tblBorders>
          <w:top w:val="single" w:sz="6" w:space="0" w:color="D0D5DC"/>
          <w:left w:val="single" w:sz="6" w:space="0" w:color="D0D5DC"/>
          <w:bottom w:val="single" w:sz="6" w:space="0" w:color="D0D5DC"/>
          <w:right w:val="single" w:sz="6" w:space="0" w:color="D0D5DC"/>
        </w:tblBorders>
        <w:tblCellMar>
          <w:left w:w="0" w:type="dxa"/>
          <w:right w:w="0" w:type="dxa"/>
        </w:tblCellMar>
        <w:tblLook w:val="04A0" w:firstRow="1" w:lastRow="0" w:firstColumn="1" w:lastColumn="0" w:noHBand="0" w:noVBand="1"/>
      </w:tblPr>
      <w:tblGrid>
        <w:gridCol w:w="5889"/>
        <w:gridCol w:w="2442"/>
        <w:gridCol w:w="2923"/>
        <w:gridCol w:w="487"/>
      </w:tblGrid>
      <w:tr w:rsidR="00EA7941" w:rsidRPr="000842AE" w:rsidTr="00EA7941">
        <w:trPr>
          <w:trHeight w:val="444"/>
        </w:trPr>
        <w:tc>
          <w:tcPr>
            <w:tcW w:w="5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7941" w:rsidRPr="000842AE" w:rsidRDefault="00EA7941" w:rsidP="00EA7941">
            <w:pPr>
              <w:spacing w:after="0" w:line="360" w:lineRule="atLeast"/>
              <w:rPr>
                <w:rFonts w:ascii="__Roboto_Fallback_5c4746" w:eastAsia="Times New Roman" w:hAnsi="__Roboto_Fallback_5c4746" w:cs="Times New Roman"/>
                <w:sz w:val="24"/>
                <w:szCs w:val="24"/>
                <w:lang w:eastAsia="ru-RU"/>
              </w:rPr>
            </w:pPr>
            <w:r w:rsidRPr="000842AE">
              <w:rPr>
                <w:rFonts w:ascii="__Roboto_Fallback_5c4746" w:eastAsia="Times New Roman" w:hAnsi="__Roboto_Fallback_5c4746" w:cs="Times New Roman"/>
                <w:sz w:val="24"/>
                <w:szCs w:val="24"/>
                <w:lang w:eastAsia="ru-RU"/>
              </w:rPr>
              <w:lastRenderedPageBreak/>
              <w:t>Телефонный звонок:</w:t>
            </w:r>
          </w:p>
          <w:p w:rsidR="00EA7941" w:rsidRPr="000842AE" w:rsidRDefault="00EA7941" w:rsidP="00EA7941">
            <w:pPr>
              <w:spacing w:after="0" w:line="360" w:lineRule="atLeast"/>
              <w:rPr>
                <w:rFonts w:ascii="__Roboto_Fallback_5c4746" w:eastAsia="Times New Roman" w:hAnsi="__Roboto_Fallback_5c4746" w:cs="Times New Roman"/>
                <w:sz w:val="24"/>
                <w:szCs w:val="24"/>
                <w:lang w:eastAsia="ru-RU"/>
              </w:rPr>
            </w:pPr>
            <w:r w:rsidRPr="000842AE">
              <w:rPr>
                <w:rFonts w:ascii="__Roboto_Fallback_5c4746" w:eastAsia="Times New Roman" w:hAnsi="__Roboto_Fallback_5c4746" w:cs="Times New Roman"/>
                <w:sz w:val="24"/>
                <w:szCs w:val="24"/>
                <w:lang w:eastAsia="ru-RU"/>
              </w:rPr>
              <w:t> </w:t>
            </w:r>
          </w:p>
        </w:tc>
        <w:tc>
          <w:tcPr>
            <w:tcW w:w="24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7941" w:rsidRPr="000842AE" w:rsidRDefault="00EA7941" w:rsidP="00EA7941">
            <w:pPr>
              <w:spacing w:after="0" w:line="360" w:lineRule="atLeast"/>
              <w:jc w:val="center"/>
              <w:rPr>
                <w:rFonts w:ascii="__Roboto_Fallback_5c4746" w:eastAsia="Times New Roman" w:hAnsi="__Roboto_Fallback_5c4746" w:cs="Times New Roman"/>
                <w:sz w:val="24"/>
                <w:szCs w:val="24"/>
                <w:lang w:eastAsia="ru-RU"/>
              </w:rPr>
            </w:pPr>
            <w:r w:rsidRPr="000842AE">
              <w:rPr>
                <w:rFonts w:ascii="__Roboto_Fallback_5c4746" w:eastAsia="Times New Roman" w:hAnsi="__Roboto_Fallback_5c4746" w:cs="Times New Roman"/>
                <w:sz w:val="24"/>
                <w:szCs w:val="24"/>
                <w:lang w:eastAsia="ru-RU"/>
              </w:rPr>
              <w:t>Да</w:t>
            </w:r>
          </w:p>
        </w:tc>
        <w:tc>
          <w:tcPr>
            <w:tcW w:w="29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7941" w:rsidRPr="000842AE" w:rsidRDefault="00EA7941" w:rsidP="00EA7941">
            <w:pPr>
              <w:spacing w:after="0" w:line="360" w:lineRule="atLeast"/>
              <w:rPr>
                <w:rFonts w:ascii="__Roboto_Fallback_5c4746" w:eastAsia="Times New Roman" w:hAnsi="__Roboto_Fallback_5c4746" w:cs="Times New Roman"/>
                <w:sz w:val="24"/>
                <w:szCs w:val="24"/>
                <w:lang w:eastAsia="ru-RU"/>
              </w:rPr>
            </w:pPr>
            <w:r w:rsidRPr="000842AE">
              <w:rPr>
                <w:rFonts w:ascii="__Roboto_Fallback_5c4746" w:eastAsia="Times New Roman" w:hAnsi="__Roboto_Fallback_5c4746" w:cs="Times New Roman"/>
                <w:sz w:val="24"/>
                <w:szCs w:val="24"/>
                <w:lang w:eastAsia="ru-RU"/>
              </w:rPr>
              <w:t>Почтовые отправления:</w:t>
            </w:r>
          </w:p>
          <w:p w:rsidR="00EA7941" w:rsidRPr="000842AE" w:rsidRDefault="00EA7941" w:rsidP="00EA7941">
            <w:pPr>
              <w:spacing w:after="0" w:line="360" w:lineRule="atLeast"/>
              <w:rPr>
                <w:rFonts w:ascii="__Roboto_Fallback_5c4746" w:eastAsia="Times New Roman" w:hAnsi="__Roboto_Fallback_5c4746" w:cs="Times New Roman"/>
                <w:sz w:val="24"/>
                <w:szCs w:val="24"/>
                <w:lang w:eastAsia="ru-RU"/>
              </w:rPr>
            </w:pPr>
            <w:r w:rsidRPr="000842AE">
              <w:rPr>
                <w:rFonts w:ascii="__Roboto_Fallback_5c4746" w:eastAsia="Times New Roman" w:hAnsi="__Roboto_Fallback_5c4746" w:cs="Times New Roman"/>
                <w:sz w:val="24"/>
                <w:szCs w:val="24"/>
                <w:lang w:eastAsia="ru-RU"/>
              </w:rPr>
              <w:t> </w:t>
            </w:r>
          </w:p>
        </w:tc>
        <w:tc>
          <w:tcPr>
            <w:tcW w:w="4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7941" w:rsidRPr="000842AE" w:rsidRDefault="00EA7941" w:rsidP="00EA7941">
            <w:pPr>
              <w:spacing w:after="0" w:line="360" w:lineRule="atLeast"/>
              <w:jc w:val="center"/>
              <w:rPr>
                <w:rFonts w:ascii="__Roboto_Fallback_5c4746" w:eastAsia="Times New Roman" w:hAnsi="__Roboto_Fallback_5c4746" w:cs="Times New Roman"/>
                <w:sz w:val="24"/>
                <w:szCs w:val="24"/>
                <w:lang w:eastAsia="ru-RU"/>
              </w:rPr>
            </w:pPr>
            <w:r w:rsidRPr="000842AE">
              <w:rPr>
                <w:rFonts w:ascii="__Roboto_Fallback_5c4746" w:eastAsia="Times New Roman" w:hAnsi="__Roboto_Fallback_5c4746" w:cs="Times New Roman"/>
                <w:sz w:val="24"/>
                <w:szCs w:val="24"/>
                <w:lang w:eastAsia="ru-RU"/>
              </w:rPr>
              <w:t>Да</w:t>
            </w:r>
          </w:p>
        </w:tc>
      </w:tr>
      <w:tr w:rsidR="00EA7941" w:rsidRPr="000842AE" w:rsidTr="00EA7941">
        <w:trPr>
          <w:trHeight w:val="335"/>
        </w:trPr>
        <w:tc>
          <w:tcPr>
            <w:tcW w:w="5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7941" w:rsidRPr="000842AE" w:rsidRDefault="00EA7941" w:rsidP="00EA7941">
            <w:pPr>
              <w:spacing w:after="0" w:line="240" w:lineRule="auto"/>
              <w:rPr>
                <w:rFonts w:ascii="__Roboto_Fallback_5c4746" w:eastAsia="Times New Roman" w:hAnsi="__Roboto_Fallback_5c4746" w:cs="Times New Roman"/>
                <w:sz w:val="24"/>
                <w:szCs w:val="24"/>
                <w:lang w:eastAsia="ru-RU"/>
              </w:rPr>
            </w:pPr>
            <w:r w:rsidRPr="000842AE">
              <w:rPr>
                <w:rFonts w:ascii="__Roboto_Fallback_5c4746" w:eastAsia="Times New Roman" w:hAnsi="__Roboto_Fallback_5c4746" w:cs="Times New Roman"/>
                <w:sz w:val="24"/>
                <w:szCs w:val="24"/>
                <w:lang w:eastAsia="ru-RU"/>
              </w:rPr>
              <w:t>Различные мессенджеры (</w:t>
            </w:r>
            <w:proofErr w:type="spellStart"/>
            <w:r w:rsidRPr="000842AE">
              <w:rPr>
                <w:rFonts w:ascii="__Roboto_Fallback_5c4746" w:eastAsia="Times New Roman" w:hAnsi="__Roboto_Fallback_5c4746" w:cs="Times New Roman"/>
                <w:sz w:val="24"/>
                <w:szCs w:val="24"/>
                <w:lang w:eastAsia="ru-RU"/>
              </w:rPr>
              <w:t>Viber</w:t>
            </w:r>
            <w:proofErr w:type="spellEnd"/>
            <w:r w:rsidRPr="000842AE">
              <w:rPr>
                <w:rFonts w:ascii="__Roboto_Fallback_5c4746" w:eastAsia="Times New Roman" w:hAnsi="__Roboto_Fallback_5c4746" w:cs="Times New Roman"/>
                <w:sz w:val="24"/>
                <w:szCs w:val="24"/>
                <w:lang w:eastAsia="ru-RU"/>
              </w:rPr>
              <w:t xml:space="preserve">, </w:t>
            </w:r>
            <w:proofErr w:type="spellStart"/>
            <w:r w:rsidRPr="000842AE">
              <w:rPr>
                <w:rFonts w:ascii="__Roboto_Fallback_5c4746" w:eastAsia="Times New Roman" w:hAnsi="__Roboto_Fallback_5c4746" w:cs="Times New Roman"/>
                <w:sz w:val="24"/>
                <w:szCs w:val="24"/>
                <w:lang w:eastAsia="ru-RU"/>
              </w:rPr>
              <w:t>Whatsapp</w:t>
            </w:r>
            <w:proofErr w:type="spellEnd"/>
            <w:r w:rsidRPr="000842AE">
              <w:rPr>
                <w:rFonts w:ascii="__Roboto_Fallback_5c4746" w:eastAsia="Times New Roman" w:hAnsi="__Roboto_Fallback_5c4746" w:cs="Times New Roman"/>
                <w:sz w:val="24"/>
                <w:szCs w:val="24"/>
                <w:lang w:eastAsia="ru-RU"/>
              </w:rPr>
              <w:t xml:space="preserve">, </w:t>
            </w:r>
            <w:proofErr w:type="spellStart"/>
            <w:r w:rsidRPr="000842AE">
              <w:rPr>
                <w:rFonts w:ascii="__Roboto_Fallback_5c4746" w:eastAsia="Times New Roman" w:hAnsi="__Roboto_Fallback_5c4746" w:cs="Times New Roman"/>
                <w:sz w:val="24"/>
                <w:szCs w:val="24"/>
                <w:lang w:eastAsia="ru-RU"/>
              </w:rPr>
              <w:t>Telegram</w:t>
            </w:r>
            <w:proofErr w:type="spellEnd"/>
            <w:r w:rsidRPr="000842AE">
              <w:rPr>
                <w:rFonts w:ascii="__Roboto_Fallback_5c4746" w:eastAsia="Times New Roman" w:hAnsi="__Roboto_Fallback_5c4746" w:cs="Times New Roman"/>
                <w:sz w:val="24"/>
                <w:szCs w:val="24"/>
                <w:lang w:eastAsia="ru-RU"/>
              </w:rPr>
              <w:t xml:space="preserve"> и т.п.)</w:t>
            </w:r>
          </w:p>
        </w:tc>
        <w:tc>
          <w:tcPr>
            <w:tcW w:w="2442" w:type="dxa"/>
            <w:tcBorders>
              <w:top w:val="nil"/>
              <w:left w:val="nil"/>
              <w:bottom w:val="single" w:sz="8" w:space="0" w:color="auto"/>
              <w:right w:val="single" w:sz="8" w:space="0" w:color="auto"/>
            </w:tcBorders>
            <w:tcMar>
              <w:top w:w="0" w:type="dxa"/>
              <w:left w:w="108" w:type="dxa"/>
              <w:bottom w:w="0" w:type="dxa"/>
              <w:right w:w="108" w:type="dxa"/>
            </w:tcMar>
            <w:hideMark/>
          </w:tcPr>
          <w:p w:rsidR="00EA7941" w:rsidRPr="000842AE" w:rsidRDefault="00EA7941" w:rsidP="00EA7941">
            <w:pPr>
              <w:spacing w:after="0" w:line="360" w:lineRule="atLeast"/>
              <w:jc w:val="center"/>
              <w:rPr>
                <w:rFonts w:ascii="__Roboto_Fallback_5c4746" w:eastAsia="Times New Roman" w:hAnsi="__Roboto_Fallback_5c4746" w:cs="Times New Roman"/>
                <w:sz w:val="24"/>
                <w:szCs w:val="24"/>
                <w:lang w:eastAsia="ru-RU"/>
              </w:rPr>
            </w:pPr>
            <w:r w:rsidRPr="000842AE">
              <w:rPr>
                <w:rFonts w:ascii="__Roboto_Fallback_5c4746" w:eastAsia="Times New Roman" w:hAnsi="__Roboto_Fallback_5c4746" w:cs="Times New Roman"/>
                <w:sz w:val="24"/>
                <w:szCs w:val="24"/>
                <w:lang w:eastAsia="ru-RU"/>
              </w:rPr>
              <w:t>Да</w:t>
            </w:r>
          </w:p>
        </w:tc>
        <w:tc>
          <w:tcPr>
            <w:tcW w:w="2923" w:type="dxa"/>
            <w:tcBorders>
              <w:top w:val="nil"/>
              <w:left w:val="nil"/>
              <w:bottom w:val="single" w:sz="8" w:space="0" w:color="auto"/>
              <w:right w:val="single" w:sz="8" w:space="0" w:color="auto"/>
            </w:tcBorders>
            <w:tcMar>
              <w:top w:w="0" w:type="dxa"/>
              <w:left w:w="108" w:type="dxa"/>
              <w:bottom w:w="0" w:type="dxa"/>
              <w:right w:w="108" w:type="dxa"/>
            </w:tcMar>
            <w:hideMark/>
          </w:tcPr>
          <w:p w:rsidR="00EA7941" w:rsidRPr="000842AE" w:rsidRDefault="00EA7941" w:rsidP="00EA7941">
            <w:pPr>
              <w:spacing w:after="0" w:line="240" w:lineRule="auto"/>
              <w:rPr>
                <w:rFonts w:ascii="__Roboto_Fallback_5c4746" w:eastAsia="Times New Roman" w:hAnsi="__Roboto_Fallback_5c4746" w:cs="Times New Roman"/>
                <w:sz w:val="24"/>
                <w:szCs w:val="24"/>
                <w:lang w:eastAsia="ru-RU"/>
              </w:rPr>
            </w:pPr>
            <w:r w:rsidRPr="000842AE">
              <w:rPr>
                <w:rFonts w:ascii="__Roboto_Fallback_5c4746" w:eastAsia="Times New Roman" w:hAnsi="__Roboto_Fallback_5c4746" w:cs="Times New Roman"/>
                <w:sz w:val="24"/>
                <w:szCs w:val="24"/>
                <w:lang w:eastAsia="ru-RU"/>
              </w:rPr>
              <w:t>Электронная почта (указать адрес)</w:t>
            </w:r>
          </w:p>
        </w:tc>
        <w:tc>
          <w:tcPr>
            <w:tcW w:w="487" w:type="dxa"/>
            <w:tcBorders>
              <w:top w:val="nil"/>
              <w:left w:val="nil"/>
              <w:bottom w:val="single" w:sz="8" w:space="0" w:color="auto"/>
              <w:right w:val="single" w:sz="8" w:space="0" w:color="auto"/>
            </w:tcBorders>
            <w:tcMar>
              <w:top w:w="0" w:type="dxa"/>
              <w:left w:w="108" w:type="dxa"/>
              <w:bottom w:w="0" w:type="dxa"/>
              <w:right w:w="108" w:type="dxa"/>
            </w:tcMar>
            <w:hideMark/>
          </w:tcPr>
          <w:p w:rsidR="00EA7941" w:rsidRPr="000842AE" w:rsidRDefault="00EA7941" w:rsidP="00EA7941">
            <w:pPr>
              <w:spacing w:after="0" w:line="360" w:lineRule="atLeast"/>
              <w:jc w:val="center"/>
              <w:rPr>
                <w:rFonts w:ascii="__Roboto_Fallback_5c4746" w:eastAsia="Times New Roman" w:hAnsi="__Roboto_Fallback_5c4746" w:cs="Times New Roman"/>
                <w:sz w:val="24"/>
                <w:szCs w:val="24"/>
                <w:lang w:eastAsia="ru-RU"/>
              </w:rPr>
            </w:pPr>
            <w:r w:rsidRPr="000842AE">
              <w:rPr>
                <w:rFonts w:ascii="__Roboto_Fallback_5c4746" w:eastAsia="Times New Roman" w:hAnsi="__Roboto_Fallback_5c4746" w:cs="Times New Roman"/>
                <w:sz w:val="24"/>
                <w:szCs w:val="24"/>
                <w:lang w:eastAsia="ru-RU"/>
              </w:rPr>
              <w:t>Да</w:t>
            </w:r>
          </w:p>
        </w:tc>
      </w:tr>
      <w:tr w:rsidR="00EA7941" w:rsidRPr="000842AE" w:rsidTr="00EA7941">
        <w:trPr>
          <w:trHeight w:val="335"/>
        </w:trPr>
        <w:tc>
          <w:tcPr>
            <w:tcW w:w="5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7941" w:rsidRPr="000842AE" w:rsidRDefault="00EA7941" w:rsidP="00EA7941">
            <w:pPr>
              <w:spacing w:after="0" w:line="240" w:lineRule="auto"/>
              <w:rPr>
                <w:rFonts w:ascii="__Roboto_Fallback_5c4746" w:eastAsia="Times New Roman" w:hAnsi="__Roboto_Fallback_5c4746" w:cs="Times New Roman"/>
                <w:sz w:val="24"/>
                <w:szCs w:val="24"/>
                <w:lang w:eastAsia="ru-RU"/>
              </w:rPr>
            </w:pPr>
            <w:r w:rsidRPr="000842AE">
              <w:rPr>
                <w:rFonts w:ascii="__Roboto_Fallback_5c4746" w:eastAsia="Times New Roman" w:hAnsi="__Roboto_Fallback_5c4746" w:cs="Times New Roman"/>
                <w:sz w:val="24"/>
                <w:szCs w:val="24"/>
                <w:lang w:eastAsia="ru-RU"/>
              </w:rPr>
              <w:t>SMS</w:t>
            </w:r>
          </w:p>
        </w:tc>
        <w:tc>
          <w:tcPr>
            <w:tcW w:w="2442" w:type="dxa"/>
            <w:tcBorders>
              <w:top w:val="nil"/>
              <w:left w:val="nil"/>
              <w:bottom w:val="single" w:sz="8" w:space="0" w:color="auto"/>
              <w:right w:val="single" w:sz="8" w:space="0" w:color="auto"/>
            </w:tcBorders>
            <w:tcMar>
              <w:top w:w="0" w:type="dxa"/>
              <w:left w:w="108" w:type="dxa"/>
              <w:bottom w:w="0" w:type="dxa"/>
              <w:right w:w="108" w:type="dxa"/>
            </w:tcMar>
            <w:hideMark/>
          </w:tcPr>
          <w:p w:rsidR="00EA7941" w:rsidRPr="000842AE" w:rsidRDefault="00EA7941" w:rsidP="00EA7941">
            <w:pPr>
              <w:spacing w:after="0" w:line="360" w:lineRule="atLeast"/>
              <w:jc w:val="center"/>
              <w:rPr>
                <w:rFonts w:ascii="__Roboto_Fallback_5c4746" w:eastAsia="Times New Roman" w:hAnsi="__Roboto_Fallback_5c4746" w:cs="Times New Roman"/>
                <w:sz w:val="24"/>
                <w:szCs w:val="24"/>
                <w:lang w:eastAsia="ru-RU"/>
              </w:rPr>
            </w:pPr>
            <w:r w:rsidRPr="000842AE">
              <w:rPr>
                <w:rFonts w:ascii="__Roboto_Fallback_5c4746" w:eastAsia="Times New Roman" w:hAnsi="__Roboto_Fallback_5c4746" w:cs="Times New Roman"/>
                <w:sz w:val="24"/>
                <w:szCs w:val="24"/>
                <w:lang w:eastAsia="ru-RU"/>
              </w:rPr>
              <w:t>Да</w:t>
            </w:r>
          </w:p>
        </w:tc>
        <w:tc>
          <w:tcPr>
            <w:tcW w:w="2923" w:type="dxa"/>
            <w:tcBorders>
              <w:top w:val="single" w:sz="6" w:space="0" w:color="D0D5DC"/>
              <w:left w:val="single" w:sz="6" w:space="0" w:color="D0D5DC"/>
              <w:bottom w:val="single" w:sz="2" w:space="0" w:color="D0D5DC"/>
              <w:right w:val="single" w:sz="6" w:space="0" w:color="D0D5DC"/>
            </w:tcBorders>
            <w:tcMar>
              <w:top w:w="0" w:type="dxa"/>
              <w:left w:w="108" w:type="dxa"/>
              <w:bottom w:w="0" w:type="dxa"/>
              <w:right w:w="108" w:type="dxa"/>
            </w:tcMar>
            <w:hideMark/>
          </w:tcPr>
          <w:p w:rsidR="00EA7941" w:rsidRPr="000842AE" w:rsidRDefault="00EA7941" w:rsidP="00EA7941">
            <w:pPr>
              <w:spacing w:after="0" w:line="240" w:lineRule="auto"/>
              <w:rPr>
                <w:rFonts w:ascii="__Roboto_Fallback_5c4746" w:eastAsia="Times New Roman" w:hAnsi="__Roboto_Fallback_5c4746" w:cs="Times New Roman"/>
                <w:sz w:val="24"/>
                <w:szCs w:val="24"/>
                <w:lang w:eastAsia="ru-RU"/>
              </w:rPr>
            </w:pPr>
            <w:r w:rsidRPr="000842AE">
              <w:rPr>
                <w:rFonts w:ascii="__Roboto_Fallback_5c4746" w:eastAsia="Times New Roman" w:hAnsi="__Roboto_Fallback_5c4746" w:cs="Times New Roman"/>
                <w:sz w:val="24"/>
                <w:szCs w:val="24"/>
                <w:lang w:eastAsia="ru-RU"/>
              </w:rPr>
              <w:t> </w:t>
            </w:r>
          </w:p>
        </w:tc>
        <w:tc>
          <w:tcPr>
            <w:tcW w:w="487" w:type="dxa"/>
            <w:tcBorders>
              <w:top w:val="single" w:sz="6" w:space="0" w:color="D0D5DC"/>
              <w:left w:val="single" w:sz="6" w:space="0" w:color="D0D5DC"/>
              <w:bottom w:val="single" w:sz="6" w:space="0" w:color="D0D5DC"/>
              <w:right w:val="single" w:sz="6" w:space="0" w:color="D0D5DC"/>
            </w:tcBorders>
            <w:tcMar>
              <w:top w:w="0" w:type="dxa"/>
              <w:left w:w="108" w:type="dxa"/>
              <w:bottom w:w="0" w:type="dxa"/>
              <w:right w:w="108" w:type="dxa"/>
            </w:tcMar>
            <w:hideMark/>
          </w:tcPr>
          <w:p w:rsidR="00EA7941" w:rsidRPr="000842AE" w:rsidRDefault="00EA7941" w:rsidP="00EA7941">
            <w:pPr>
              <w:spacing w:after="0" w:line="360" w:lineRule="atLeast"/>
              <w:jc w:val="center"/>
              <w:rPr>
                <w:rFonts w:ascii="__Roboto_Fallback_5c4746" w:eastAsia="Times New Roman" w:hAnsi="__Roboto_Fallback_5c4746" w:cs="Times New Roman"/>
                <w:sz w:val="24"/>
                <w:szCs w:val="24"/>
                <w:lang w:eastAsia="ru-RU"/>
              </w:rPr>
            </w:pPr>
            <w:r w:rsidRPr="000842AE">
              <w:rPr>
                <w:rFonts w:ascii="__Roboto_Fallback_5c4746" w:eastAsia="Times New Roman" w:hAnsi="__Roboto_Fallback_5c4746" w:cs="Times New Roman"/>
                <w:sz w:val="24"/>
                <w:szCs w:val="24"/>
                <w:lang w:eastAsia="ru-RU"/>
              </w:rPr>
              <w:t> </w:t>
            </w:r>
          </w:p>
        </w:tc>
      </w:tr>
    </w:tbl>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tbl>
      <w:tblPr>
        <w:tblW w:w="11766" w:type="dxa"/>
        <w:tblInd w:w="-1568" w:type="dxa"/>
        <w:tblBorders>
          <w:top w:val="single" w:sz="6" w:space="0" w:color="D0D5DC"/>
          <w:left w:val="single" w:sz="6" w:space="0" w:color="D0D5DC"/>
          <w:bottom w:val="single" w:sz="6" w:space="0" w:color="D0D5DC"/>
          <w:right w:val="single" w:sz="6" w:space="0" w:color="D0D5DC"/>
        </w:tblBorders>
        <w:tblCellMar>
          <w:left w:w="0" w:type="dxa"/>
          <w:right w:w="0" w:type="dxa"/>
        </w:tblCellMar>
        <w:tblLook w:val="04A0" w:firstRow="1" w:lastRow="0" w:firstColumn="1" w:lastColumn="0" w:noHBand="0" w:noVBand="1"/>
      </w:tblPr>
      <w:tblGrid>
        <w:gridCol w:w="3899"/>
        <w:gridCol w:w="5759"/>
        <w:gridCol w:w="276"/>
        <w:gridCol w:w="1832"/>
      </w:tblGrid>
      <w:tr w:rsidR="000842AE" w:rsidRPr="000842AE" w:rsidTr="00EA7941">
        <w:tc>
          <w:tcPr>
            <w:tcW w:w="3899" w:type="dxa"/>
            <w:tcBorders>
              <w:top w:val="single" w:sz="6" w:space="0" w:color="D0D5DC"/>
              <w:left w:val="single" w:sz="6" w:space="0" w:color="D0D5DC"/>
              <w:bottom w:val="single" w:sz="2" w:space="0" w:color="D0D5DC"/>
              <w:right w:val="single" w:sz="6" w:space="0" w:color="D0D5DC"/>
            </w:tcBorders>
            <w:tcMar>
              <w:top w:w="0" w:type="dxa"/>
              <w:left w:w="108" w:type="dxa"/>
              <w:bottom w:w="0" w:type="dxa"/>
              <w:right w:w="108" w:type="dxa"/>
            </w:tcMar>
            <w:hideMark/>
          </w:tcPr>
          <w:p w:rsidR="000842AE" w:rsidRPr="000842AE" w:rsidRDefault="000842AE" w:rsidP="000842AE">
            <w:pPr>
              <w:spacing w:after="0" w:line="360" w:lineRule="atLeast"/>
              <w:jc w:val="both"/>
              <w:rPr>
                <w:rFonts w:ascii="__Roboto_Fallback_5c4746" w:eastAsia="Times New Roman" w:hAnsi="__Roboto_Fallback_5c4746" w:cs="Times New Roman"/>
                <w:sz w:val="24"/>
                <w:szCs w:val="24"/>
                <w:lang w:eastAsia="ru-RU"/>
              </w:rPr>
            </w:pPr>
            <w:r w:rsidRPr="000842AE">
              <w:rPr>
                <w:rFonts w:ascii="__Roboto_Fallback_5c4746" w:eastAsia="Times New Roman" w:hAnsi="__Roboto_Fallback_5c4746" w:cs="Times New Roman"/>
                <w:sz w:val="24"/>
                <w:szCs w:val="24"/>
                <w:lang w:eastAsia="ru-RU"/>
              </w:rPr>
              <w:t>__.__.20__</w:t>
            </w:r>
          </w:p>
        </w:tc>
        <w:tc>
          <w:tcPr>
            <w:tcW w:w="5759" w:type="dxa"/>
            <w:tcBorders>
              <w:top w:val="nil"/>
              <w:left w:val="nil"/>
              <w:bottom w:val="single" w:sz="8" w:space="0" w:color="auto"/>
              <w:right w:val="nil"/>
            </w:tcBorders>
            <w:tcMar>
              <w:top w:w="0" w:type="dxa"/>
              <w:left w:w="108" w:type="dxa"/>
              <w:bottom w:w="0" w:type="dxa"/>
              <w:right w:w="108" w:type="dxa"/>
            </w:tcMar>
            <w:hideMark/>
          </w:tcPr>
          <w:p w:rsidR="000842AE" w:rsidRPr="000842AE" w:rsidRDefault="000842AE" w:rsidP="000842AE">
            <w:pPr>
              <w:spacing w:after="0" w:line="240" w:lineRule="auto"/>
              <w:rPr>
                <w:rFonts w:ascii="__Roboto_Fallback_5c4746" w:eastAsia="Times New Roman" w:hAnsi="__Roboto_Fallback_5c4746" w:cs="Times New Roman"/>
                <w:sz w:val="24"/>
                <w:szCs w:val="24"/>
                <w:lang w:eastAsia="ru-RU"/>
              </w:rPr>
            </w:pPr>
            <w:r w:rsidRPr="000842AE">
              <w:rPr>
                <w:rFonts w:ascii="__Roboto_Fallback_5c4746" w:eastAsia="Times New Roman" w:hAnsi="__Roboto_Fallback_5c4746" w:cs="Times New Roman"/>
                <w:sz w:val="24"/>
                <w:szCs w:val="24"/>
                <w:lang w:eastAsia="ru-RU"/>
              </w:rPr>
              <w:t> </w:t>
            </w:r>
          </w:p>
        </w:tc>
        <w:tc>
          <w:tcPr>
            <w:tcW w:w="276" w:type="dxa"/>
            <w:tcBorders>
              <w:top w:val="single" w:sz="6" w:space="0" w:color="D0D5DC"/>
              <w:left w:val="single" w:sz="6" w:space="0" w:color="D0D5DC"/>
              <w:bottom w:val="single" w:sz="2" w:space="0" w:color="D0D5DC"/>
              <w:right w:val="single" w:sz="6" w:space="0" w:color="D0D5DC"/>
            </w:tcBorders>
            <w:tcMar>
              <w:top w:w="0" w:type="dxa"/>
              <w:left w:w="108" w:type="dxa"/>
              <w:bottom w:w="0" w:type="dxa"/>
              <w:right w:w="108" w:type="dxa"/>
            </w:tcMar>
            <w:hideMark/>
          </w:tcPr>
          <w:p w:rsidR="000842AE" w:rsidRPr="000842AE" w:rsidRDefault="000842AE" w:rsidP="000842AE">
            <w:pPr>
              <w:spacing w:after="0" w:line="240" w:lineRule="auto"/>
              <w:rPr>
                <w:rFonts w:ascii="__Roboto_Fallback_5c4746" w:eastAsia="Times New Roman" w:hAnsi="__Roboto_Fallback_5c4746" w:cs="Times New Roman"/>
                <w:sz w:val="24"/>
                <w:szCs w:val="24"/>
                <w:lang w:eastAsia="ru-RU"/>
              </w:rPr>
            </w:pPr>
            <w:r w:rsidRPr="000842AE">
              <w:rPr>
                <w:rFonts w:ascii="__Roboto_Fallback_5c4746" w:eastAsia="Times New Roman" w:hAnsi="__Roboto_Fallback_5c4746" w:cs="Times New Roman"/>
                <w:sz w:val="24"/>
                <w:szCs w:val="24"/>
                <w:lang w:eastAsia="ru-RU"/>
              </w:rPr>
              <w:t> </w:t>
            </w:r>
          </w:p>
        </w:tc>
        <w:tc>
          <w:tcPr>
            <w:tcW w:w="1832" w:type="dxa"/>
            <w:tcBorders>
              <w:top w:val="nil"/>
              <w:left w:val="nil"/>
              <w:bottom w:val="single" w:sz="8" w:space="0" w:color="auto"/>
              <w:right w:val="nil"/>
            </w:tcBorders>
            <w:tcMar>
              <w:top w:w="0" w:type="dxa"/>
              <w:left w:w="108" w:type="dxa"/>
              <w:bottom w:w="0" w:type="dxa"/>
              <w:right w:w="108" w:type="dxa"/>
            </w:tcMar>
            <w:hideMark/>
          </w:tcPr>
          <w:p w:rsidR="000842AE" w:rsidRPr="000842AE" w:rsidRDefault="000842AE" w:rsidP="000842AE">
            <w:pPr>
              <w:spacing w:after="0" w:line="240" w:lineRule="auto"/>
              <w:rPr>
                <w:rFonts w:ascii="__Roboto_Fallback_5c4746" w:eastAsia="Times New Roman" w:hAnsi="__Roboto_Fallback_5c4746" w:cs="Times New Roman"/>
                <w:sz w:val="24"/>
                <w:szCs w:val="24"/>
                <w:lang w:eastAsia="ru-RU"/>
              </w:rPr>
            </w:pPr>
            <w:r w:rsidRPr="000842AE">
              <w:rPr>
                <w:rFonts w:ascii="__Roboto_Fallback_5c4746" w:eastAsia="Times New Roman" w:hAnsi="__Roboto_Fallback_5c4746" w:cs="Times New Roman"/>
                <w:sz w:val="24"/>
                <w:szCs w:val="24"/>
                <w:lang w:eastAsia="ru-RU"/>
              </w:rPr>
              <w:t> </w:t>
            </w:r>
          </w:p>
        </w:tc>
      </w:tr>
      <w:tr w:rsidR="000842AE" w:rsidRPr="000842AE" w:rsidTr="00EA7941">
        <w:tc>
          <w:tcPr>
            <w:tcW w:w="3899" w:type="dxa"/>
            <w:tcBorders>
              <w:top w:val="single" w:sz="6" w:space="0" w:color="D0D5DC"/>
              <w:left w:val="single" w:sz="6" w:space="0" w:color="D0D5DC"/>
              <w:bottom w:val="single" w:sz="2" w:space="0" w:color="D0D5DC"/>
              <w:right w:val="single" w:sz="6" w:space="0" w:color="D0D5DC"/>
            </w:tcBorders>
            <w:tcMar>
              <w:top w:w="0" w:type="dxa"/>
              <w:left w:w="108" w:type="dxa"/>
              <w:bottom w:w="0" w:type="dxa"/>
              <w:right w:w="108" w:type="dxa"/>
            </w:tcMar>
            <w:hideMark/>
          </w:tcPr>
          <w:p w:rsidR="000842AE" w:rsidRPr="000842AE" w:rsidRDefault="000842AE" w:rsidP="000842AE">
            <w:pPr>
              <w:spacing w:after="0" w:line="240" w:lineRule="auto"/>
              <w:rPr>
                <w:rFonts w:ascii="__Roboto_Fallback_5c4746" w:eastAsia="Times New Roman" w:hAnsi="__Roboto_Fallback_5c4746" w:cs="Times New Roman"/>
                <w:sz w:val="24"/>
                <w:szCs w:val="24"/>
                <w:lang w:eastAsia="ru-RU"/>
              </w:rPr>
            </w:pPr>
            <w:r w:rsidRPr="000842AE">
              <w:rPr>
                <w:rFonts w:ascii="__Roboto_Fallback_5c4746" w:eastAsia="Times New Roman" w:hAnsi="__Roboto_Fallback_5c4746" w:cs="Times New Roman"/>
                <w:sz w:val="24"/>
                <w:szCs w:val="24"/>
                <w:lang w:eastAsia="ru-RU"/>
              </w:rPr>
              <w:t> </w:t>
            </w:r>
          </w:p>
        </w:tc>
        <w:tc>
          <w:tcPr>
            <w:tcW w:w="5759" w:type="dxa"/>
            <w:tcBorders>
              <w:top w:val="single" w:sz="6" w:space="0" w:color="D0D5DC"/>
              <w:left w:val="single" w:sz="6" w:space="0" w:color="D0D5DC"/>
              <w:bottom w:val="single" w:sz="2" w:space="0" w:color="D0D5DC"/>
              <w:right w:val="single" w:sz="6" w:space="0" w:color="D0D5DC"/>
            </w:tcBorders>
            <w:tcMar>
              <w:top w:w="0" w:type="dxa"/>
              <w:left w:w="108" w:type="dxa"/>
              <w:bottom w:w="0" w:type="dxa"/>
              <w:right w:w="108" w:type="dxa"/>
            </w:tcMar>
            <w:hideMark/>
          </w:tcPr>
          <w:p w:rsidR="000842AE" w:rsidRPr="000842AE" w:rsidRDefault="000842AE" w:rsidP="000842AE">
            <w:pPr>
              <w:spacing w:after="0" w:line="360" w:lineRule="atLeast"/>
              <w:jc w:val="center"/>
              <w:rPr>
                <w:rFonts w:ascii="__Roboto_Fallback_5c4746" w:eastAsia="Times New Roman" w:hAnsi="__Roboto_Fallback_5c4746" w:cs="Times New Roman"/>
                <w:sz w:val="24"/>
                <w:szCs w:val="24"/>
                <w:lang w:eastAsia="ru-RU"/>
              </w:rPr>
            </w:pPr>
            <w:r w:rsidRPr="000842AE">
              <w:rPr>
                <w:rFonts w:ascii="__Roboto_Fallback_5c4746" w:eastAsia="Times New Roman" w:hAnsi="__Roboto_Fallback_5c4746" w:cs="Times New Roman"/>
                <w:i/>
                <w:iCs/>
                <w:sz w:val="24"/>
                <w:szCs w:val="24"/>
                <w:lang w:eastAsia="ru-RU"/>
              </w:rPr>
              <w:t>(подпись)</w:t>
            </w:r>
          </w:p>
        </w:tc>
        <w:tc>
          <w:tcPr>
            <w:tcW w:w="276" w:type="dxa"/>
            <w:tcBorders>
              <w:top w:val="single" w:sz="6" w:space="0" w:color="D0D5DC"/>
              <w:left w:val="single" w:sz="6" w:space="0" w:color="D0D5DC"/>
              <w:bottom w:val="single" w:sz="2" w:space="0" w:color="D0D5DC"/>
              <w:right w:val="single" w:sz="6" w:space="0" w:color="D0D5DC"/>
            </w:tcBorders>
            <w:tcMar>
              <w:top w:w="0" w:type="dxa"/>
              <w:left w:w="108" w:type="dxa"/>
              <w:bottom w:w="0" w:type="dxa"/>
              <w:right w:w="108" w:type="dxa"/>
            </w:tcMar>
            <w:hideMark/>
          </w:tcPr>
          <w:p w:rsidR="000842AE" w:rsidRPr="000842AE" w:rsidRDefault="000842AE" w:rsidP="000842AE">
            <w:pPr>
              <w:spacing w:after="0" w:line="240" w:lineRule="auto"/>
              <w:rPr>
                <w:rFonts w:ascii="__Roboto_Fallback_5c4746" w:eastAsia="Times New Roman" w:hAnsi="__Roboto_Fallback_5c4746" w:cs="Times New Roman"/>
                <w:sz w:val="24"/>
                <w:szCs w:val="24"/>
                <w:lang w:eastAsia="ru-RU"/>
              </w:rPr>
            </w:pPr>
            <w:r w:rsidRPr="000842AE">
              <w:rPr>
                <w:rFonts w:ascii="__Roboto_Fallback_5c4746" w:eastAsia="Times New Roman" w:hAnsi="__Roboto_Fallback_5c4746" w:cs="Times New Roman"/>
                <w:sz w:val="24"/>
                <w:szCs w:val="24"/>
                <w:lang w:eastAsia="ru-RU"/>
              </w:rPr>
              <w:t> </w:t>
            </w:r>
          </w:p>
        </w:tc>
        <w:tc>
          <w:tcPr>
            <w:tcW w:w="1832" w:type="dxa"/>
            <w:tcBorders>
              <w:top w:val="single" w:sz="6" w:space="0" w:color="D0D5DC"/>
              <w:left w:val="single" w:sz="6" w:space="0" w:color="D0D5DC"/>
              <w:bottom w:val="single" w:sz="6" w:space="0" w:color="D0D5DC"/>
              <w:right w:val="single" w:sz="6" w:space="0" w:color="D0D5DC"/>
            </w:tcBorders>
            <w:tcMar>
              <w:top w:w="0" w:type="dxa"/>
              <w:left w:w="108" w:type="dxa"/>
              <w:bottom w:w="0" w:type="dxa"/>
              <w:right w:w="108" w:type="dxa"/>
            </w:tcMar>
            <w:hideMark/>
          </w:tcPr>
          <w:p w:rsidR="000842AE" w:rsidRPr="000842AE" w:rsidRDefault="000842AE" w:rsidP="000842AE">
            <w:pPr>
              <w:spacing w:after="0" w:line="360" w:lineRule="atLeast"/>
              <w:jc w:val="center"/>
              <w:rPr>
                <w:rFonts w:ascii="__Roboto_Fallback_5c4746" w:eastAsia="Times New Roman" w:hAnsi="__Roboto_Fallback_5c4746" w:cs="Times New Roman"/>
                <w:sz w:val="24"/>
                <w:szCs w:val="24"/>
                <w:lang w:eastAsia="ru-RU"/>
              </w:rPr>
            </w:pPr>
            <w:r w:rsidRPr="000842AE">
              <w:rPr>
                <w:rFonts w:ascii="__Roboto_Fallback_5c4746" w:eastAsia="Times New Roman" w:hAnsi="__Roboto_Fallback_5c4746" w:cs="Times New Roman"/>
                <w:i/>
                <w:iCs/>
                <w:sz w:val="24"/>
                <w:szCs w:val="24"/>
                <w:lang w:eastAsia="ru-RU"/>
              </w:rPr>
              <w:t>(расшифровка подписи)</w:t>
            </w:r>
          </w:p>
        </w:tc>
      </w:tr>
    </w:tbl>
    <w:p w:rsidR="000842AE" w:rsidRPr="000842AE" w:rsidRDefault="000842AE" w:rsidP="000842AE">
      <w:pPr>
        <w:spacing w:before="100" w:beforeAutospacing="1" w:after="100" w:afterAutospacing="1" w:line="360" w:lineRule="atLeast"/>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Приложение № 2</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к Политике в отношении обработки персональных данных ООО «</w:t>
      </w:r>
      <w:r w:rsidR="0007197B" w:rsidRPr="0007197B">
        <w:rPr>
          <w:rFonts w:ascii="__Roboto_Fallback_5c4746" w:eastAsia="Times New Roman" w:hAnsi="__Roboto_Fallback_5c4746" w:cs="Times New Roman"/>
          <w:color w:val="000000"/>
          <w:sz w:val="24"/>
          <w:szCs w:val="24"/>
          <w:lang w:eastAsia="ru-RU"/>
        </w:rPr>
        <w:t>Автодом Групп</w:t>
      </w:r>
      <w:r w:rsidRPr="000842AE">
        <w:rPr>
          <w:rFonts w:ascii="__Roboto_Fallback_5c4746" w:eastAsia="Times New Roman" w:hAnsi="__Roboto_Fallback_5c4746" w:cs="Times New Roman"/>
          <w:color w:val="000000"/>
          <w:sz w:val="24"/>
          <w:szCs w:val="24"/>
          <w:lang w:eastAsia="ru-RU"/>
        </w:rPr>
        <w:t>»</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ФОРМА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Директору</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ООО «</w:t>
      </w:r>
      <w:r w:rsidR="0007197B">
        <w:rPr>
          <w:rFonts w:ascii="__Roboto_Fallback_5c4746" w:eastAsia="Times New Roman" w:hAnsi="__Roboto_Fallback_5c4746" w:cs="Times New Roman"/>
          <w:color w:val="000000"/>
          <w:sz w:val="24"/>
          <w:szCs w:val="24"/>
          <w:lang w:eastAsia="ru-RU"/>
        </w:rPr>
        <w:t>Автодом Групп</w:t>
      </w:r>
      <w:r w:rsidRPr="000842AE">
        <w:rPr>
          <w:rFonts w:ascii="__Roboto_Fallback_5c4746" w:eastAsia="Times New Roman" w:hAnsi="__Roboto_Fallback_5c4746" w:cs="Times New Roman"/>
          <w:color w:val="000000"/>
          <w:sz w:val="24"/>
          <w:szCs w:val="24"/>
          <w:lang w:eastAsia="ru-RU"/>
        </w:rPr>
        <w:t>»</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_______________________________</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_______________________________</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(фамилия, имя отчество)</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_______________________________</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(дата рождения)</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____________________________________</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(адрес места жительства (пребывания))</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________________________________</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(идентификационный номер или номер документа, удостоверяющего личность)*</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lastRenderedPageBreak/>
        <w:t>________________________________</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(номер мобильного телефона и/или электронная почта)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Заявление</w:t>
      </w:r>
    </w:p>
    <w:p w:rsidR="000842AE" w:rsidRPr="000842AE" w:rsidRDefault="000842AE" w:rsidP="000842AE">
      <w:pPr>
        <w:spacing w:before="100" w:beforeAutospacing="1" w:after="10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об отзыве согласия на обработку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В соответствии с п. 1 ст. 10 и ст. 14 Закона Республики Беларусь от 7 мая  2021 г. № 99-З «О защите персональных данных» отзываю согласие на обработку ООО «</w:t>
      </w:r>
      <w:r w:rsidR="0007197B">
        <w:rPr>
          <w:rFonts w:ascii="__Roboto_Fallback_5c4746" w:eastAsia="Times New Roman" w:hAnsi="__Roboto_Fallback_5c4746" w:cs="Times New Roman"/>
          <w:color w:val="000000"/>
          <w:sz w:val="24"/>
          <w:szCs w:val="24"/>
          <w:lang w:eastAsia="ru-RU"/>
        </w:rPr>
        <w:t>Автодом Групп</w:t>
      </w:r>
      <w:r w:rsidRPr="000842AE">
        <w:rPr>
          <w:rFonts w:ascii="__Roboto_Fallback_5c4746" w:eastAsia="Times New Roman" w:hAnsi="__Roboto_Fallback_5c4746" w:cs="Times New Roman"/>
          <w:color w:val="000000"/>
          <w:sz w:val="24"/>
          <w:szCs w:val="24"/>
          <w:lang w:eastAsia="ru-RU"/>
        </w:rPr>
        <w:t>» моих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Дата: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Подпись: _______________/_____________</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 заполняется если эта информация указывалась субъектом</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персональных данных при даче своего согласия оператору</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или обработка персональных данных осуществляется без</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согласия субъекта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Приложение № 3</w:t>
      </w:r>
    </w:p>
    <w:p w:rsidR="000842AE" w:rsidRPr="003B08EC"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к Политике в отношении обработки персональных данных ООО «</w:t>
      </w:r>
      <w:r w:rsidR="0007197B">
        <w:rPr>
          <w:rFonts w:ascii="__Roboto_Fallback_5c4746" w:eastAsia="Times New Roman" w:hAnsi="__Roboto_Fallback_5c4746" w:cs="Times New Roman"/>
          <w:color w:val="000000"/>
          <w:sz w:val="24"/>
          <w:szCs w:val="24"/>
          <w:lang w:eastAsia="ru-RU"/>
        </w:rPr>
        <w:t>Автодом Групп</w:t>
      </w:r>
      <w:r w:rsidR="003B08EC">
        <w:rPr>
          <w:rFonts w:ascii="__Roboto_Fallback_5c4746" w:eastAsia="Times New Roman" w:hAnsi="__Roboto_Fallback_5c4746" w:cs="Times New Roman"/>
          <w:color w:val="000000"/>
          <w:sz w:val="24"/>
          <w:szCs w:val="24"/>
          <w:lang w:eastAsia="ru-RU"/>
        </w:rPr>
        <w:t>»</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ФОРМА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Директору</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lastRenderedPageBreak/>
        <w:t>ООО «</w:t>
      </w:r>
      <w:r w:rsidR="0007197B">
        <w:rPr>
          <w:rFonts w:ascii="__Roboto_Fallback_5c4746" w:eastAsia="Times New Roman" w:hAnsi="__Roboto_Fallback_5c4746" w:cs="Times New Roman"/>
          <w:color w:val="000000"/>
          <w:sz w:val="24"/>
          <w:szCs w:val="24"/>
          <w:lang w:eastAsia="ru-RU"/>
        </w:rPr>
        <w:t>Автодом Групп</w:t>
      </w:r>
      <w:r w:rsidRPr="000842AE">
        <w:rPr>
          <w:rFonts w:ascii="__Roboto_Fallback_5c4746" w:eastAsia="Times New Roman" w:hAnsi="__Roboto_Fallback_5c4746" w:cs="Times New Roman"/>
          <w:color w:val="000000"/>
          <w:sz w:val="24"/>
          <w:szCs w:val="24"/>
          <w:lang w:eastAsia="ru-RU"/>
        </w:rPr>
        <w:t>»</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_______________________________</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_______________________________</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(фамилия, имя отчество)</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_______________________________</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(дата рождения)</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____________________________________</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(адрес места жительства (пребывания))</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________________________________</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(идентификационный номер или номер документа, удостоверяющего личность)*</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________________________________</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(номер мобильного телефона и/или электронная почта)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Заявление</w:t>
      </w:r>
    </w:p>
    <w:p w:rsidR="000842AE" w:rsidRPr="000842AE" w:rsidRDefault="000842AE" w:rsidP="000842AE">
      <w:pPr>
        <w:spacing w:before="100" w:beforeAutospacing="1" w:after="10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о получении информации об обработке персональных данных</w:t>
      </w:r>
    </w:p>
    <w:p w:rsidR="000842AE" w:rsidRPr="000842AE" w:rsidRDefault="000842AE" w:rsidP="000842AE">
      <w:pPr>
        <w:spacing w:before="100" w:beforeAutospacing="1" w:after="10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В соответствии с п. 1 ст. 11 и ст. 14 Закона Республики Беларусь от 7 мая      2021 г. № 99-З «О защите персональных данных» прошу предоставит</w:t>
      </w:r>
      <w:r w:rsidR="003B08EC">
        <w:rPr>
          <w:rFonts w:ascii="__Roboto_Fallback_5c4746" w:eastAsia="Times New Roman" w:hAnsi="__Roboto_Fallback_5c4746" w:cs="Times New Roman"/>
          <w:color w:val="000000"/>
          <w:sz w:val="24"/>
          <w:szCs w:val="24"/>
          <w:lang w:eastAsia="ru-RU"/>
        </w:rPr>
        <w:t>ь информацию об обработке ООО «</w:t>
      </w:r>
      <w:r w:rsidR="0007197B">
        <w:rPr>
          <w:rFonts w:ascii="__Roboto_Fallback_5c4746" w:eastAsia="Times New Roman" w:hAnsi="__Roboto_Fallback_5c4746" w:cs="Times New Roman"/>
          <w:color w:val="000000"/>
          <w:sz w:val="24"/>
          <w:szCs w:val="24"/>
          <w:lang w:eastAsia="ru-RU"/>
        </w:rPr>
        <w:t>Автодом Групп</w:t>
      </w:r>
      <w:r w:rsidRPr="000842AE">
        <w:rPr>
          <w:rFonts w:ascii="__Roboto_Fallback_5c4746" w:eastAsia="Times New Roman" w:hAnsi="__Roboto_Fallback_5c4746" w:cs="Times New Roman"/>
          <w:color w:val="000000"/>
          <w:sz w:val="24"/>
          <w:szCs w:val="24"/>
          <w:lang w:eastAsia="ru-RU"/>
        </w:rPr>
        <w:t>» моих персональных данных, содержащую следующие сведения:</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(изложить суть требований)</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lastRenderedPageBreak/>
        <w:t>Дата: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Подпись: _______________/_____________</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_____________________________</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заполняется если эта информация указывалась субъектом</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персональных данных при даче своего согласия оператору</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или обработка персональных данных осуществляется без</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согласия субъекта персональных данных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Приложение № 4</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к Политике в отношении обра</w:t>
      </w:r>
      <w:r w:rsidR="003B08EC">
        <w:rPr>
          <w:rFonts w:ascii="__Roboto_Fallback_5c4746" w:eastAsia="Times New Roman" w:hAnsi="__Roboto_Fallback_5c4746" w:cs="Times New Roman"/>
          <w:color w:val="000000"/>
          <w:sz w:val="24"/>
          <w:szCs w:val="24"/>
          <w:lang w:eastAsia="ru-RU"/>
        </w:rPr>
        <w:t>ботки персональных данных ООО «</w:t>
      </w:r>
      <w:r w:rsidR="0007197B">
        <w:rPr>
          <w:rFonts w:ascii="__Roboto_Fallback_5c4746" w:eastAsia="Times New Roman" w:hAnsi="__Roboto_Fallback_5c4746" w:cs="Times New Roman"/>
          <w:color w:val="000000"/>
          <w:sz w:val="24"/>
          <w:szCs w:val="24"/>
          <w:lang w:eastAsia="ru-RU"/>
        </w:rPr>
        <w:t>Автодом Групп</w:t>
      </w:r>
      <w:r w:rsidRPr="000842AE">
        <w:rPr>
          <w:rFonts w:ascii="__Roboto_Fallback_5c4746" w:eastAsia="Times New Roman" w:hAnsi="__Roboto_Fallback_5c4746" w:cs="Times New Roman"/>
          <w:color w:val="000000"/>
          <w:sz w:val="24"/>
          <w:szCs w:val="24"/>
          <w:lang w:eastAsia="ru-RU"/>
        </w:rPr>
        <w:t>»</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ФОРМА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Директору</w:t>
      </w:r>
    </w:p>
    <w:p w:rsidR="000842AE" w:rsidRPr="000842AE" w:rsidRDefault="003B08EC"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Pr>
          <w:rFonts w:ascii="__Roboto_Fallback_5c4746" w:eastAsia="Times New Roman" w:hAnsi="__Roboto_Fallback_5c4746" w:cs="Times New Roman"/>
          <w:color w:val="000000"/>
          <w:sz w:val="24"/>
          <w:szCs w:val="24"/>
          <w:lang w:eastAsia="ru-RU"/>
        </w:rPr>
        <w:t>ООО «</w:t>
      </w:r>
      <w:r w:rsidR="0007197B">
        <w:rPr>
          <w:rFonts w:ascii="__Roboto_Fallback_5c4746" w:eastAsia="Times New Roman" w:hAnsi="__Roboto_Fallback_5c4746" w:cs="Times New Roman"/>
          <w:color w:val="000000"/>
          <w:sz w:val="24"/>
          <w:szCs w:val="24"/>
          <w:lang w:eastAsia="ru-RU"/>
        </w:rPr>
        <w:t>Автодом Групп</w:t>
      </w:r>
      <w:r w:rsidR="000842AE" w:rsidRPr="000842AE">
        <w:rPr>
          <w:rFonts w:ascii="__Roboto_Fallback_5c4746" w:eastAsia="Times New Roman" w:hAnsi="__Roboto_Fallback_5c4746" w:cs="Times New Roman"/>
          <w:color w:val="000000"/>
          <w:sz w:val="24"/>
          <w:szCs w:val="24"/>
          <w:lang w:eastAsia="ru-RU"/>
        </w:rPr>
        <w:t>»</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_______________________________</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_______________________________</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(фамилия, имя отчество)</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_______________________________</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(дата рождения)</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____________________________________</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(адрес места жительства (пребывания))</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________________________________</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(идентификационный номер или номер документа, удостоверяющего личность)*</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lastRenderedPageBreak/>
        <w:t>________________________________</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(номер мобильного телефона и/или электронная почта)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Заявление</w:t>
      </w:r>
    </w:p>
    <w:p w:rsidR="000842AE" w:rsidRPr="000842AE" w:rsidRDefault="000842AE" w:rsidP="000842AE">
      <w:pPr>
        <w:spacing w:before="100" w:beforeAutospacing="1" w:after="10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об изменении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В соответствии с п. 4 ст. 11 и ст. 14 Закона Республики Беларусь от 7 мая  2021 г. № 99-З «О защите персональных данных» прошу внести следующие изменения в мои персональн</w:t>
      </w:r>
      <w:r w:rsidR="003B08EC">
        <w:rPr>
          <w:rFonts w:ascii="__Roboto_Fallback_5c4746" w:eastAsia="Times New Roman" w:hAnsi="__Roboto_Fallback_5c4746" w:cs="Times New Roman"/>
          <w:color w:val="000000"/>
          <w:sz w:val="24"/>
          <w:szCs w:val="24"/>
          <w:lang w:eastAsia="ru-RU"/>
        </w:rPr>
        <w:t>ые данные, обрабатываемые ООО «</w:t>
      </w:r>
      <w:r w:rsidR="0007197B">
        <w:rPr>
          <w:rFonts w:ascii="__Roboto_Fallback_5c4746" w:eastAsia="Times New Roman" w:hAnsi="__Roboto_Fallback_5c4746" w:cs="Times New Roman"/>
          <w:color w:val="000000"/>
          <w:sz w:val="24"/>
          <w:szCs w:val="24"/>
          <w:lang w:eastAsia="ru-RU"/>
        </w:rPr>
        <w:t>Автодом Групп</w:t>
      </w:r>
      <w:r w:rsidRPr="000842AE">
        <w:rPr>
          <w:rFonts w:ascii="__Roboto_Fallback_5c4746" w:eastAsia="Times New Roman" w:hAnsi="__Roboto_Fallback_5c4746" w:cs="Times New Roman"/>
          <w:color w:val="000000"/>
          <w:sz w:val="24"/>
          <w:szCs w:val="24"/>
          <w:lang w:eastAsia="ru-RU"/>
        </w:rPr>
        <w:t>»:</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(изложить суть требований)</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Дата: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Подпись: _______________/_____________</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_____________________________</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заполняется если эта информация указывалась субъектом</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персональных данных при даче своего согласия оператору</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или обработка персональных данных осуществляется без</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согласия субъекта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Приложение № 5</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к Политике в отношении обработки персональных данных ООО «</w:t>
      </w:r>
      <w:r w:rsidR="0007197B">
        <w:rPr>
          <w:rFonts w:ascii="__Roboto_Fallback_5c4746" w:eastAsia="Times New Roman" w:hAnsi="__Roboto_Fallback_5c4746" w:cs="Times New Roman"/>
          <w:color w:val="000000"/>
          <w:sz w:val="24"/>
          <w:szCs w:val="24"/>
          <w:lang w:eastAsia="ru-RU"/>
        </w:rPr>
        <w:t>Автодом Групп</w:t>
      </w:r>
      <w:r w:rsidRPr="000842AE">
        <w:rPr>
          <w:rFonts w:ascii="__Roboto_Fallback_5c4746" w:eastAsia="Times New Roman" w:hAnsi="__Roboto_Fallback_5c4746" w:cs="Times New Roman"/>
          <w:color w:val="000000"/>
          <w:sz w:val="24"/>
          <w:szCs w:val="24"/>
          <w:lang w:eastAsia="ru-RU"/>
        </w:rPr>
        <w:t>»</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lastRenderedPageBreak/>
        <w:t>ФОРМА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Директору</w:t>
      </w:r>
    </w:p>
    <w:p w:rsidR="000842AE" w:rsidRPr="000842AE" w:rsidRDefault="003B08EC"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Pr>
          <w:rFonts w:ascii="__Roboto_Fallback_5c4746" w:eastAsia="Times New Roman" w:hAnsi="__Roboto_Fallback_5c4746" w:cs="Times New Roman"/>
          <w:color w:val="000000"/>
          <w:sz w:val="24"/>
          <w:szCs w:val="24"/>
          <w:lang w:eastAsia="ru-RU"/>
        </w:rPr>
        <w:t>ООО «</w:t>
      </w:r>
      <w:r w:rsidR="0007197B">
        <w:rPr>
          <w:rFonts w:ascii="__Roboto_Fallback_5c4746" w:eastAsia="Times New Roman" w:hAnsi="__Roboto_Fallback_5c4746" w:cs="Times New Roman"/>
          <w:color w:val="000000"/>
          <w:sz w:val="24"/>
          <w:szCs w:val="24"/>
          <w:lang w:eastAsia="ru-RU"/>
        </w:rPr>
        <w:t>Автодом Групп</w:t>
      </w:r>
      <w:r w:rsidR="000842AE" w:rsidRPr="000842AE">
        <w:rPr>
          <w:rFonts w:ascii="__Roboto_Fallback_5c4746" w:eastAsia="Times New Roman" w:hAnsi="__Roboto_Fallback_5c4746" w:cs="Times New Roman"/>
          <w:color w:val="000000"/>
          <w:sz w:val="24"/>
          <w:szCs w:val="24"/>
          <w:lang w:eastAsia="ru-RU"/>
        </w:rPr>
        <w:t>»</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_______________________________</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_______________________________</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(фамилия, имя отчество)</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_______________________________</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(дата рождения)</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____________________________________</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(адрес места жительства (пребывания))</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________________________________</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(идентификационный номер или номер документа, удостоверяющего личность)*</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________________________________</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(номер мобильного телефона и/или электронная почта)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Заявление</w:t>
      </w:r>
    </w:p>
    <w:p w:rsidR="000842AE" w:rsidRPr="000842AE" w:rsidRDefault="000842AE" w:rsidP="000842AE">
      <w:pPr>
        <w:spacing w:before="100" w:beforeAutospacing="1" w:after="10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об информации о предоставлении персональных данных третьим лицам</w:t>
      </w:r>
    </w:p>
    <w:p w:rsidR="000842AE" w:rsidRPr="000842AE" w:rsidRDefault="000842AE" w:rsidP="000842AE">
      <w:pPr>
        <w:spacing w:before="100" w:beforeAutospacing="1" w:after="10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В соответствии с п. 1 ст. 12 и ст. 14 Закона Республики Беларусь от 7 мая  2021 г. № 99-З «О защите персональных данных» прошу предоставить ин</w:t>
      </w:r>
      <w:r w:rsidR="003B08EC">
        <w:rPr>
          <w:rFonts w:ascii="__Roboto_Fallback_5c4746" w:eastAsia="Times New Roman" w:hAnsi="__Roboto_Fallback_5c4746" w:cs="Times New Roman"/>
          <w:color w:val="000000"/>
          <w:sz w:val="24"/>
          <w:szCs w:val="24"/>
          <w:lang w:eastAsia="ru-RU"/>
        </w:rPr>
        <w:t>формацию о предоставлении ООО «</w:t>
      </w:r>
      <w:r w:rsidR="0007197B">
        <w:rPr>
          <w:rFonts w:ascii="__Roboto_Fallback_5c4746" w:eastAsia="Times New Roman" w:hAnsi="__Roboto_Fallback_5c4746" w:cs="Times New Roman"/>
          <w:color w:val="000000"/>
          <w:sz w:val="24"/>
          <w:szCs w:val="24"/>
          <w:lang w:eastAsia="ru-RU"/>
        </w:rPr>
        <w:t>Автодом Групп</w:t>
      </w:r>
      <w:r w:rsidRPr="000842AE">
        <w:rPr>
          <w:rFonts w:ascii="__Roboto_Fallback_5c4746" w:eastAsia="Times New Roman" w:hAnsi="__Roboto_Fallback_5c4746" w:cs="Times New Roman"/>
          <w:color w:val="000000"/>
          <w:sz w:val="24"/>
          <w:szCs w:val="24"/>
          <w:lang w:eastAsia="ru-RU"/>
        </w:rPr>
        <w:t>» моих персональных данных третьим лицам.</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lastRenderedPageBreak/>
        <w:t>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Дата: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Подпись: _______________/____________</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 заполняется если эта информация указывалась субъектом</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персональных данных при даче своего согласия оператору</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или обработка персональных данных осуществляется без</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согласия субъекта персональных данных</w:t>
      </w:r>
    </w:p>
    <w:p w:rsidR="000842AE" w:rsidRPr="000842AE" w:rsidRDefault="000842AE" w:rsidP="000842AE">
      <w:pPr>
        <w:spacing w:before="100" w:beforeAutospacing="1" w:after="100" w:afterAutospacing="1" w:line="360" w:lineRule="atLeast"/>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Приложение № 6</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к Политике в отношении обра</w:t>
      </w:r>
      <w:r w:rsidR="003B08EC">
        <w:rPr>
          <w:rFonts w:ascii="__Roboto_Fallback_5c4746" w:eastAsia="Times New Roman" w:hAnsi="__Roboto_Fallback_5c4746" w:cs="Times New Roman"/>
          <w:color w:val="000000"/>
          <w:sz w:val="24"/>
          <w:szCs w:val="24"/>
          <w:lang w:eastAsia="ru-RU"/>
        </w:rPr>
        <w:t>ботки персональных данных ООО «</w:t>
      </w:r>
      <w:r w:rsidR="0007197B">
        <w:rPr>
          <w:rFonts w:ascii="__Roboto_Fallback_5c4746" w:eastAsia="Times New Roman" w:hAnsi="__Roboto_Fallback_5c4746" w:cs="Times New Roman"/>
          <w:color w:val="000000"/>
          <w:sz w:val="24"/>
          <w:szCs w:val="24"/>
          <w:lang w:eastAsia="ru-RU"/>
        </w:rPr>
        <w:t>Автодом Групп</w:t>
      </w:r>
      <w:r w:rsidRPr="000842AE">
        <w:rPr>
          <w:rFonts w:ascii="__Roboto_Fallback_5c4746" w:eastAsia="Times New Roman" w:hAnsi="__Roboto_Fallback_5c4746" w:cs="Times New Roman"/>
          <w:color w:val="000000"/>
          <w:sz w:val="24"/>
          <w:szCs w:val="24"/>
          <w:lang w:eastAsia="ru-RU"/>
        </w:rPr>
        <w:t>»</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ФОРМА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Директору</w:t>
      </w:r>
    </w:p>
    <w:p w:rsidR="000842AE" w:rsidRPr="000842AE" w:rsidRDefault="003B08EC"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Pr>
          <w:rFonts w:ascii="__Roboto_Fallback_5c4746" w:eastAsia="Times New Roman" w:hAnsi="__Roboto_Fallback_5c4746" w:cs="Times New Roman"/>
          <w:color w:val="000000"/>
          <w:sz w:val="24"/>
          <w:szCs w:val="24"/>
          <w:lang w:eastAsia="ru-RU"/>
        </w:rPr>
        <w:t>ООО «</w:t>
      </w:r>
      <w:r w:rsidR="0007197B">
        <w:rPr>
          <w:rFonts w:ascii="__Roboto_Fallback_5c4746" w:eastAsia="Times New Roman" w:hAnsi="__Roboto_Fallback_5c4746" w:cs="Times New Roman"/>
          <w:color w:val="000000"/>
          <w:sz w:val="24"/>
          <w:szCs w:val="24"/>
          <w:lang w:eastAsia="ru-RU"/>
        </w:rPr>
        <w:t>Автодом Групп</w:t>
      </w:r>
      <w:r w:rsidR="000842AE" w:rsidRPr="000842AE">
        <w:rPr>
          <w:rFonts w:ascii="__Roboto_Fallback_5c4746" w:eastAsia="Times New Roman" w:hAnsi="__Roboto_Fallback_5c4746" w:cs="Times New Roman"/>
          <w:color w:val="000000"/>
          <w:sz w:val="24"/>
          <w:szCs w:val="24"/>
          <w:lang w:eastAsia="ru-RU"/>
        </w:rPr>
        <w:t>»</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_______________________________</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_______________________________</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(фамилия, имя отчество)</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_______________________________</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(дата рождения)</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____________________________________</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(адрес места жительства (пребывания))</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________________________________</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lastRenderedPageBreak/>
        <w:t>(идентификационный номер или номер документа, удостоверяющего личность)*</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________________________________</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(номер мобильного телефона и/или электронная почта)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Заявление</w:t>
      </w:r>
    </w:p>
    <w:p w:rsidR="000842AE" w:rsidRPr="000842AE" w:rsidRDefault="000842AE" w:rsidP="000842AE">
      <w:pPr>
        <w:spacing w:before="100" w:beforeAutospacing="1" w:after="10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о прекращении обработки персональных данных</w:t>
      </w:r>
    </w:p>
    <w:p w:rsidR="000842AE" w:rsidRPr="000842AE" w:rsidRDefault="000842AE" w:rsidP="000842AE">
      <w:pPr>
        <w:spacing w:before="100" w:beforeAutospacing="1" w:after="10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В соответствии с п. 1 ст. 13 и ст. 14 Закона Республики Беларусь от 7 мая  2021 г. № 99-З «О защите персональных данных» п</w:t>
      </w:r>
      <w:r w:rsidR="003B08EC">
        <w:rPr>
          <w:rFonts w:ascii="__Roboto_Fallback_5c4746" w:eastAsia="Times New Roman" w:hAnsi="__Roboto_Fallback_5c4746" w:cs="Times New Roman"/>
          <w:color w:val="000000"/>
          <w:sz w:val="24"/>
          <w:szCs w:val="24"/>
          <w:lang w:eastAsia="ru-RU"/>
        </w:rPr>
        <w:t>рошу прекратить обработку ООО «</w:t>
      </w:r>
      <w:r w:rsidR="0007197B">
        <w:rPr>
          <w:rFonts w:ascii="__Roboto_Fallback_5c4746" w:eastAsia="Times New Roman" w:hAnsi="__Roboto_Fallback_5c4746" w:cs="Times New Roman"/>
          <w:color w:val="000000"/>
          <w:sz w:val="24"/>
          <w:szCs w:val="24"/>
          <w:lang w:eastAsia="ru-RU"/>
        </w:rPr>
        <w:t>Автодом Групп</w:t>
      </w:r>
      <w:r w:rsidRPr="000842AE">
        <w:rPr>
          <w:rFonts w:ascii="__Roboto_Fallback_5c4746" w:eastAsia="Times New Roman" w:hAnsi="__Roboto_Fallback_5c4746" w:cs="Times New Roman"/>
          <w:color w:val="000000"/>
          <w:sz w:val="24"/>
          <w:szCs w:val="24"/>
          <w:lang w:eastAsia="ru-RU"/>
        </w:rPr>
        <w:t>» моих персональных данных и удалить их.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Дата: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Подпись: _______________/_____________</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 заполняется если эта информация указывалась субъектом</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персональных данных при даче своего согласия оператору</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или обработка персональных данных осуществляется без</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согласия субъекта персональных данных</w:t>
      </w:r>
    </w:p>
    <w:p w:rsidR="000842AE" w:rsidRPr="000842AE" w:rsidRDefault="000842AE" w:rsidP="000842AE">
      <w:pPr>
        <w:spacing w:before="100" w:beforeAutospacing="1" w:after="100" w:afterAutospacing="1" w:line="360" w:lineRule="atLeast"/>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Приложение № 7</w:t>
      </w:r>
    </w:p>
    <w:p w:rsidR="000842AE" w:rsidRPr="000842AE" w:rsidRDefault="000842AE" w:rsidP="000842AE">
      <w:pPr>
        <w:spacing w:before="100" w:beforeAutospacing="1" w:after="100" w:afterAutospacing="1" w:line="360" w:lineRule="atLeast"/>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к Политике в отношении обра</w:t>
      </w:r>
      <w:r w:rsidR="003B08EC">
        <w:rPr>
          <w:rFonts w:ascii="__Roboto_Fallback_5c4746" w:eastAsia="Times New Roman" w:hAnsi="__Roboto_Fallback_5c4746" w:cs="Times New Roman"/>
          <w:color w:val="000000"/>
          <w:sz w:val="24"/>
          <w:szCs w:val="24"/>
          <w:lang w:eastAsia="ru-RU"/>
        </w:rPr>
        <w:t>ботки персональных данных ООО «</w:t>
      </w:r>
      <w:r w:rsidR="0007197B">
        <w:rPr>
          <w:rFonts w:ascii="__Roboto_Fallback_5c4746" w:eastAsia="Times New Roman" w:hAnsi="__Roboto_Fallback_5c4746" w:cs="Times New Roman"/>
          <w:color w:val="000000"/>
          <w:sz w:val="24"/>
          <w:szCs w:val="24"/>
          <w:lang w:eastAsia="ru-RU"/>
        </w:rPr>
        <w:t>Автодом Групп</w:t>
      </w:r>
      <w:r w:rsidRPr="000842AE">
        <w:rPr>
          <w:rFonts w:ascii="__Roboto_Fallback_5c4746" w:eastAsia="Times New Roman" w:hAnsi="__Roboto_Fallback_5c4746" w:cs="Times New Roman"/>
          <w:color w:val="000000"/>
          <w:sz w:val="24"/>
          <w:szCs w:val="24"/>
          <w:lang w:eastAsia="ru-RU"/>
        </w:rPr>
        <w:t>»</w:t>
      </w:r>
    </w:p>
    <w:p w:rsidR="000842AE" w:rsidRPr="000842AE" w:rsidRDefault="000842AE" w:rsidP="000842AE">
      <w:pPr>
        <w:spacing w:before="100" w:beforeAutospacing="1" w:after="10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Autospacing="1" w:after="0" w:afterAutospacing="1" w:line="360" w:lineRule="atLeast"/>
        <w:jc w:val="center"/>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b/>
          <w:bCs/>
          <w:color w:val="000000"/>
          <w:sz w:val="24"/>
          <w:szCs w:val="24"/>
          <w:lang w:eastAsia="ru-RU"/>
        </w:rPr>
        <w:lastRenderedPageBreak/>
        <w:t>УСЛОВИЯ ОБРАБОТКИ ПЕРСОНАЛЬНЫХ ДАННЫХ</w:t>
      </w:r>
    </w:p>
    <w:p w:rsidR="000842AE" w:rsidRPr="000842AE" w:rsidRDefault="000842AE" w:rsidP="000842AE">
      <w:pPr>
        <w:spacing w:beforeAutospacing="1" w:after="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Пользователь сети Интернет (далее – Субъект ПД), посетивший интернет-ресурс, расположенный по адресу: </w:t>
      </w:r>
      <w:proofErr w:type="spellStart"/>
      <w:r w:rsidR="0007197B">
        <w:rPr>
          <w:rFonts w:ascii="__Roboto_Fallback_5c4746" w:eastAsia="Times New Roman" w:hAnsi="__Roboto_Fallback_5c4746" w:cs="Times New Roman"/>
          <w:b/>
          <w:bCs/>
          <w:color w:val="000000"/>
          <w:sz w:val="24"/>
          <w:szCs w:val="24"/>
          <w:lang w:val="en-US" w:eastAsia="ru-RU"/>
        </w:rPr>
        <w:t>avtodom</w:t>
      </w:r>
      <w:proofErr w:type="spellEnd"/>
      <w:r w:rsidR="0007197B" w:rsidRPr="0007197B">
        <w:rPr>
          <w:rFonts w:ascii="__Roboto_Fallback_5c4746" w:eastAsia="Times New Roman" w:hAnsi="__Roboto_Fallback_5c4746" w:cs="Times New Roman"/>
          <w:b/>
          <w:bCs/>
          <w:color w:val="000000"/>
          <w:sz w:val="24"/>
          <w:szCs w:val="24"/>
          <w:lang w:eastAsia="ru-RU"/>
        </w:rPr>
        <w:t>.</w:t>
      </w:r>
      <w:r w:rsidR="0007197B">
        <w:rPr>
          <w:rFonts w:ascii="__Roboto_Fallback_5c4746" w:eastAsia="Times New Roman" w:hAnsi="__Roboto_Fallback_5c4746" w:cs="Times New Roman"/>
          <w:b/>
          <w:bCs/>
          <w:color w:val="000000"/>
          <w:sz w:val="24"/>
          <w:szCs w:val="24"/>
          <w:lang w:val="en-US" w:eastAsia="ru-RU"/>
        </w:rPr>
        <w:t>by</w:t>
      </w:r>
      <w:r w:rsidR="0007197B" w:rsidRPr="000842AE">
        <w:rPr>
          <w:rFonts w:ascii="__Roboto_Fallback_5c4746" w:eastAsia="Times New Roman" w:hAnsi="__Roboto_Fallback_5c4746" w:cs="Times New Roman"/>
          <w:color w:val="000000"/>
          <w:sz w:val="24"/>
          <w:szCs w:val="24"/>
          <w:lang w:eastAsia="ru-RU"/>
        </w:rPr>
        <w:t xml:space="preserve"> </w:t>
      </w:r>
      <w:r w:rsidRPr="000842AE">
        <w:rPr>
          <w:rFonts w:ascii="__Roboto_Fallback_5c4746" w:eastAsia="Times New Roman" w:hAnsi="__Roboto_Fallback_5c4746" w:cs="Times New Roman"/>
          <w:color w:val="000000"/>
          <w:sz w:val="24"/>
          <w:szCs w:val="24"/>
          <w:lang w:eastAsia="ru-RU"/>
        </w:rPr>
        <w:t>(далее – Сайт), и выразивший желание воспользоваться его возможностями, </w:t>
      </w:r>
      <w:r w:rsidRPr="000842AE">
        <w:rPr>
          <w:rFonts w:ascii="__Roboto_Fallback_5c4746" w:eastAsia="Times New Roman" w:hAnsi="__Roboto_Fallback_5c4746" w:cs="Times New Roman"/>
          <w:b/>
          <w:bCs/>
          <w:color w:val="000000"/>
          <w:sz w:val="24"/>
          <w:szCs w:val="24"/>
          <w:lang w:eastAsia="ru-RU"/>
        </w:rPr>
        <w:t>проставляя галочку </w:t>
      </w:r>
      <w:r w:rsidRPr="000842AE">
        <w:rPr>
          <w:rFonts w:ascii="__Roboto_Fallback_5c4746" w:eastAsia="Times New Roman" w:hAnsi="__Roboto_Fallback_5c4746" w:cs="Times New Roman"/>
          <w:color w:val="000000"/>
          <w:sz w:val="24"/>
          <w:szCs w:val="24"/>
          <w:lang w:eastAsia="ru-RU"/>
        </w:rPr>
        <w:t>«</w:t>
      </w:r>
      <w:r w:rsidRPr="000842AE">
        <w:rPr>
          <w:rFonts w:ascii="Segoe UI Symbol" w:eastAsia="Times New Roman" w:hAnsi="Segoe UI Symbol" w:cs="Segoe UI Symbol"/>
          <w:color w:val="000000"/>
          <w:sz w:val="24"/>
          <w:szCs w:val="24"/>
          <w:lang w:eastAsia="ru-RU"/>
        </w:rPr>
        <w:t>✓</w:t>
      </w:r>
      <w:r w:rsidRPr="000842AE">
        <w:rPr>
          <w:rFonts w:ascii="Times New Roman" w:eastAsia="Times New Roman" w:hAnsi="Times New Roman" w:cs="Times New Roman"/>
          <w:color w:val="000000"/>
          <w:sz w:val="24"/>
          <w:szCs w:val="24"/>
          <w:lang w:eastAsia="ru-RU"/>
        </w:rPr>
        <w:t>»</w:t>
      </w:r>
      <w:r w:rsidRPr="000842AE">
        <w:rPr>
          <w:rFonts w:ascii="__Roboto_Fallback_5c4746" w:eastAsia="Times New Roman" w:hAnsi="__Roboto_Fallback_5c4746" w:cs="Times New Roman"/>
          <w:b/>
          <w:bCs/>
          <w:color w:val="000000"/>
          <w:sz w:val="24"/>
          <w:szCs w:val="24"/>
          <w:lang w:eastAsia="ru-RU"/>
        </w:rPr>
        <w:t> в графе «Я подтверждаю ознакомление с Политикой обработки персональных данных и выражаю согласие на обработку моих персональных данных в соответствии с Условиями обработки персональных данных» </w:t>
      </w:r>
      <w:r w:rsidRPr="000842AE">
        <w:rPr>
          <w:rFonts w:ascii="__Roboto_Fallback_5c4746" w:eastAsia="Times New Roman" w:hAnsi="__Roboto_Fallback_5c4746" w:cs="Times New Roman"/>
          <w:color w:val="000000"/>
          <w:sz w:val="24"/>
          <w:szCs w:val="24"/>
          <w:lang w:eastAsia="ru-RU"/>
        </w:rPr>
        <w:t>(далее  - графа согласия),</w:t>
      </w:r>
      <w:r w:rsidRPr="000842AE">
        <w:rPr>
          <w:rFonts w:ascii="__Roboto_Fallback_5c4746" w:eastAsia="Times New Roman" w:hAnsi="__Roboto_Fallback_5c4746" w:cs="Times New Roman"/>
          <w:b/>
          <w:bCs/>
          <w:color w:val="000000"/>
          <w:sz w:val="24"/>
          <w:szCs w:val="24"/>
          <w:lang w:eastAsia="ru-RU"/>
        </w:rPr>
        <w:t> </w:t>
      </w:r>
      <w:r w:rsidRPr="000842AE">
        <w:rPr>
          <w:rFonts w:ascii="__Roboto_Fallback_5c4746" w:eastAsia="Times New Roman" w:hAnsi="__Roboto_Fallback_5c4746" w:cs="Times New Roman"/>
          <w:color w:val="000000"/>
          <w:sz w:val="24"/>
          <w:szCs w:val="24"/>
          <w:lang w:eastAsia="ru-RU"/>
        </w:rPr>
        <w:t>предоставляет владельцу Сайта – </w:t>
      </w:r>
      <w:r w:rsidRPr="000842AE">
        <w:rPr>
          <w:rFonts w:ascii="__Roboto_Fallback_5c4746" w:eastAsia="Times New Roman" w:hAnsi="__Roboto_Fallback_5c4746" w:cs="Times New Roman"/>
          <w:b/>
          <w:bCs/>
          <w:color w:val="000000"/>
          <w:sz w:val="24"/>
          <w:szCs w:val="24"/>
          <w:u w:val="single"/>
          <w:lang w:eastAsia="ru-RU"/>
        </w:rPr>
        <w:t xml:space="preserve">Обществу с </w:t>
      </w:r>
      <w:r w:rsidR="003B08EC">
        <w:rPr>
          <w:rFonts w:ascii="__Roboto_Fallback_5c4746" w:eastAsia="Times New Roman" w:hAnsi="__Roboto_Fallback_5c4746" w:cs="Times New Roman"/>
          <w:b/>
          <w:bCs/>
          <w:color w:val="000000"/>
          <w:sz w:val="24"/>
          <w:szCs w:val="24"/>
          <w:u w:val="single"/>
          <w:lang w:eastAsia="ru-RU"/>
        </w:rPr>
        <w:t>ограниченной ответственностью «</w:t>
      </w:r>
      <w:r w:rsidR="0007197B">
        <w:rPr>
          <w:rFonts w:ascii="__Roboto_Fallback_5c4746" w:eastAsia="Times New Roman" w:hAnsi="__Roboto_Fallback_5c4746" w:cs="Times New Roman"/>
          <w:b/>
          <w:bCs/>
          <w:color w:val="000000"/>
          <w:sz w:val="24"/>
          <w:szCs w:val="24"/>
          <w:u w:val="single"/>
          <w:lang w:eastAsia="ru-RU"/>
        </w:rPr>
        <w:t>Автодом Групп</w:t>
      </w:r>
      <w:r w:rsidRPr="000842AE">
        <w:rPr>
          <w:rFonts w:ascii="__Roboto_Fallback_5c4746" w:eastAsia="Times New Roman" w:hAnsi="__Roboto_Fallback_5c4746" w:cs="Times New Roman"/>
          <w:b/>
          <w:bCs/>
          <w:color w:val="000000"/>
          <w:sz w:val="24"/>
          <w:szCs w:val="24"/>
          <w:u w:val="single"/>
          <w:lang w:eastAsia="ru-RU"/>
        </w:rPr>
        <w:t>», расположенному по адрес</w:t>
      </w:r>
      <w:r w:rsidR="003B08EC">
        <w:rPr>
          <w:rFonts w:ascii="__Roboto_Fallback_5c4746" w:eastAsia="Times New Roman" w:hAnsi="__Roboto_Fallback_5c4746" w:cs="Times New Roman"/>
          <w:b/>
          <w:bCs/>
          <w:color w:val="000000"/>
          <w:sz w:val="24"/>
          <w:szCs w:val="24"/>
          <w:u w:val="single"/>
          <w:lang w:eastAsia="ru-RU"/>
        </w:rPr>
        <w:t>у:</w:t>
      </w:r>
      <w:r w:rsidR="0007197B" w:rsidRPr="0007197B">
        <w:rPr>
          <w:rFonts w:ascii="__Roboto_Fallback_5c4746" w:eastAsia="Times New Roman" w:hAnsi="__Roboto_Fallback_5c4746" w:cs="Times New Roman"/>
          <w:b/>
          <w:bCs/>
          <w:color w:val="000000"/>
          <w:sz w:val="24"/>
          <w:szCs w:val="24"/>
          <w:u w:val="single"/>
          <w:lang w:eastAsia="ru-RU"/>
        </w:rPr>
        <w:t xml:space="preserve"> </w:t>
      </w:r>
      <w:r w:rsidR="0007197B" w:rsidRPr="0007197B">
        <w:rPr>
          <w:rFonts w:ascii="__Roboto_Fallback_5c4746" w:eastAsia="Times New Roman" w:hAnsi="__Roboto_Fallback_5c4746" w:cs="Times New Roman"/>
          <w:b/>
          <w:bCs/>
          <w:color w:val="000000"/>
          <w:sz w:val="24"/>
          <w:szCs w:val="24"/>
          <w:u w:val="single"/>
          <w:lang w:eastAsia="ru-RU"/>
        </w:rPr>
        <w:t>220035, г. Минск, ул. Тимирязева, д. 65, офис 202/7</w:t>
      </w:r>
      <w:r w:rsidR="0007197B" w:rsidRPr="0007197B">
        <w:rPr>
          <w:rFonts w:ascii="__Roboto_Fallback_5c4746" w:eastAsia="Times New Roman" w:hAnsi="__Roboto_Fallback_5c4746" w:cs="Times New Roman"/>
          <w:b/>
          <w:bCs/>
          <w:color w:val="000000"/>
          <w:sz w:val="24"/>
          <w:szCs w:val="24"/>
          <w:u w:val="single"/>
          <w:lang w:eastAsia="ru-RU"/>
        </w:rPr>
        <w:t xml:space="preserve"> </w:t>
      </w:r>
      <w:r w:rsidRPr="000842AE">
        <w:rPr>
          <w:rFonts w:ascii="__Roboto_Fallback_5c4746" w:eastAsia="Times New Roman" w:hAnsi="__Roboto_Fallback_5c4746" w:cs="Times New Roman"/>
          <w:b/>
          <w:bCs/>
          <w:color w:val="000000"/>
          <w:sz w:val="24"/>
          <w:szCs w:val="24"/>
          <w:u w:val="single"/>
          <w:lang w:eastAsia="ru-RU"/>
        </w:rPr>
        <w:t>(далее – Оператор)</w:t>
      </w:r>
      <w:r w:rsidRPr="000842AE">
        <w:rPr>
          <w:rFonts w:ascii="__Roboto_Fallback_5c4746" w:eastAsia="Times New Roman" w:hAnsi="__Roboto_Fallback_5c4746" w:cs="Times New Roman"/>
          <w:b/>
          <w:bCs/>
          <w:color w:val="000000"/>
          <w:sz w:val="24"/>
          <w:szCs w:val="24"/>
          <w:lang w:eastAsia="ru-RU"/>
        </w:rPr>
        <w:t> </w:t>
      </w:r>
      <w:r w:rsidRPr="000842AE">
        <w:rPr>
          <w:rFonts w:ascii="__Roboto_Fallback_5c4746" w:eastAsia="Times New Roman" w:hAnsi="__Roboto_Fallback_5c4746" w:cs="Times New Roman"/>
          <w:color w:val="000000"/>
          <w:sz w:val="24"/>
          <w:szCs w:val="24"/>
          <w:lang w:eastAsia="ru-RU"/>
        </w:rPr>
        <w:t xml:space="preserve">и его </w:t>
      </w:r>
      <w:proofErr w:type="spellStart"/>
      <w:r w:rsidRPr="000842AE">
        <w:rPr>
          <w:rFonts w:ascii="__Roboto_Fallback_5c4746" w:eastAsia="Times New Roman" w:hAnsi="__Roboto_Fallback_5c4746" w:cs="Times New Roman"/>
          <w:color w:val="000000"/>
          <w:sz w:val="24"/>
          <w:szCs w:val="24"/>
          <w:lang w:eastAsia="ru-RU"/>
        </w:rPr>
        <w:t>сооператорам</w:t>
      </w:r>
      <w:proofErr w:type="spellEnd"/>
      <w:r w:rsidRPr="000842AE">
        <w:rPr>
          <w:rFonts w:ascii="__Roboto_Fallback_5c4746" w:eastAsia="Times New Roman" w:hAnsi="__Roboto_Fallback_5c4746" w:cs="Times New Roman"/>
          <w:color w:val="000000"/>
          <w:sz w:val="24"/>
          <w:szCs w:val="24"/>
          <w:lang w:eastAsia="ru-RU"/>
        </w:rPr>
        <w:t xml:space="preserve"> согласие на обработку его персональных данных на указанных ниже условиях:</w:t>
      </w:r>
    </w:p>
    <w:p w:rsidR="000842AE" w:rsidRPr="000842AE" w:rsidRDefault="000842AE" w:rsidP="000842AE">
      <w:pPr>
        <w:numPr>
          <w:ilvl w:val="0"/>
          <w:numId w:val="7"/>
        </w:numPr>
        <w:spacing w:after="0" w:line="360" w:lineRule="atLeast"/>
        <w:ind w:left="240"/>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Обработке подлежат следующие персональные данные:</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основная информация, то есть ФИО, пол, гражданство, дата (день/месяц/год) и место рождения, адрес/сведения о регистрации/проживании, почтовый индекс, сведения, содержащиеся в документе, удостоверяющем личность;</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сведения о владении автомобильным транспортом/техникой, то есть сведения о марке и модели принадлежащего Субъекту ПД автомобиля/техники, идентификационный номер (VIN) автомобиля/техники, информация о работах (услугах), выполненных (оказанных) Оператором для Субъекта ПД, в т.ч. гарантийное и постгарантийное обслуживание автомобиля/техники;</w:t>
      </w:r>
    </w:p>
    <w:p w:rsidR="000842AE" w:rsidRPr="000842AE" w:rsidRDefault="000842AE" w:rsidP="000842AE">
      <w:pPr>
        <w:spacing w:beforeAutospacing="1" w:after="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информация о профессиональном и социальном статусе</w:t>
      </w:r>
      <w:r w:rsidRPr="000842AE">
        <w:rPr>
          <w:rFonts w:ascii="__Roboto_Fallback_5c4746" w:eastAsia="Times New Roman" w:hAnsi="__Roboto_Fallback_5c4746" w:cs="Times New Roman"/>
          <w:strike/>
          <w:color w:val="000000"/>
          <w:sz w:val="24"/>
          <w:szCs w:val="24"/>
          <w:lang w:eastAsia="ru-RU"/>
        </w:rPr>
        <w:t>,</w:t>
      </w:r>
      <w:r w:rsidRPr="000842AE">
        <w:rPr>
          <w:rFonts w:ascii="__Roboto_Fallback_5c4746" w:eastAsia="Times New Roman" w:hAnsi="__Roboto_Fallback_5c4746" w:cs="Times New Roman"/>
          <w:color w:val="000000"/>
          <w:sz w:val="24"/>
          <w:szCs w:val="24"/>
          <w:lang w:eastAsia="ru-RU"/>
        </w:rPr>
        <w:t> сфера деятельности, должность, поведенческих особенностях, семейном положении, составе семьи, информация о наличии детей, информация о наличии домашних питомцев, информация об увлечениях и хобби;</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контактные данные, то есть адрес электронной почты, телефон (мобильный), ID из соцсетей, отзывы на сайтах и в мобильном приложении, которые Субъект ПД предоставил для общения/контакта с ним;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информация о физических данных, включая системы видеорегистратора аудиозаписи, установленные в помещениях Оператора;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сведения об активности на сайтах, </w:t>
      </w:r>
      <w:proofErr w:type="spellStart"/>
      <w:r w:rsidRPr="000842AE">
        <w:rPr>
          <w:rFonts w:ascii="__Roboto_Fallback_5c4746" w:eastAsia="Times New Roman" w:hAnsi="__Roboto_Fallback_5c4746" w:cs="Times New Roman"/>
          <w:color w:val="000000"/>
          <w:sz w:val="24"/>
          <w:szCs w:val="24"/>
          <w:lang w:eastAsia="ru-RU"/>
        </w:rPr>
        <w:t>cookie</w:t>
      </w:r>
      <w:proofErr w:type="spellEnd"/>
      <w:r w:rsidRPr="000842AE">
        <w:rPr>
          <w:rFonts w:ascii="__Roboto_Fallback_5c4746" w:eastAsia="Times New Roman" w:hAnsi="__Roboto_Fallback_5c4746" w:cs="Times New Roman"/>
          <w:color w:val="000000"/>
          <w:sz w:val="24"/>
          <w:szCs w:val="24"/>
          <w:lang w:eastAsia="ru-RU"/>
        </w:rPr>
        <w:t xml:space="preserve">-файлы, то есть сведения о действиях на сайтах Оператора (мобильного приложения), дата и время посещения сайта Оператора (сессии), обновления и удаления данных, в т.ч. с использованием метрических программ </w:t>
      </w:r>
      <w:proofErr w:type="spellStart"/>
      <w:r w:rsidRPr="000842AE">
        <w:rPr>
          <w:rFonts w:ascii="__Roboto_Fallback_5c4746" w:eastAsia="Times New Roman" w:hAnsi="__Roboto_Fallback_5c4746" w:cs="Times New Roman"/>
          <w:color w:val="000000"/>
          <w:sz w:val="24"/>
          <w:szCs w:val="24"/>
          <w:lang w:eastAsia="ru-RU"/>
        </w:rPr>
        <w:t>Яндекс.Метрика</w:t>
      </w:r>
      <w:proofErr w:type="spellEnd"/>
      <w:r w:rsidRPr="000842AE">
        <w:rPr>
          <w:rFonts w:ascii="__Roboto_Fallback_5c4746" w:eastAsia="Times New Roman" w:hAnsi="__Roboto_Fallback_5c4746" w:cs="Times New Roman"/>
          <w:color w:val="000000"/>
          <w:sz w:val="24"/>
          <w:szCs w:val="24"/>
          <w:lang w:eastAsia="ru-RU"/>
        </w:rPr>
        <w:t xml:space="preserve">, Google Analytics, Google </w:t>
      </w:r>
      <w:proofErr w:type="spellStart"/>
      <w:r w:rsidRPr="000842AE">
        <w:rPr>
          <w:rFonts w:ascii="__Roboto_Fallback_5c4746" w:eastAsia="Times New Roman" w:hAnsi="__Roboto_Fallback_5c4746" w:cs="Times New Roman"/>
          <w:color w:val="000000"/>
          <w:sz w:val="24"/>
          <w:szCs w:val="24"/>
          <w:lang w:eastAsia="ru-RU"/>
        </w:rPr>
        <w:t>Tag</w:t>
      </w:r>
      <w:proofErr w:type="spellEnd"/>
      <w:r w:rsidRPr="000842AE">
        <w:rPr>
          <w:rFonts w:ascii="__Roboto_Fallback_5c4746" w:eastAsia="Times New Roman" w:hAnsi="__Roboto_Fallback_5c4746" w:cs="Times New Roman"/>
          <w:color w:val="000000"/>
          <w:sz w:val="24"/>
          <w:szCs w:val="24"/>
          <w:lang w:eastAsia="ru-RU"/>
        </w:rPr>
        <w:t xml:space="preserve"> Manager, </w:t>
      </w:r>
      <w:proofErr w:type="spellStart"/>
      <w:r w:rsidRPr="000842AE">
        <w:rPr>
          <w:rFonts w:ascii="__Roboto_Fallback_5c4746" w:eastAsia="Times New Roman" w:hAnsi="__Roboto_Fallback_5c4746" w:cs="Times New Roman"/>
          <w:color w:val="000000"/>
          <w:sz w:val="24"/>
          <w:szCs w:val="24"/>
          <w:lang w:eastAsia="ru-RU"/>
        </w:rPr>
        <w:t>Mixpanel</w:t>
      </w:r>
      <w:proofErr w:type="spellEnd"/>
      <w:r w:rsidRPr="000842AE">
        <w:rPr>
          <w:rFonts w:ascii="__Roboto_Fallback_5c4746" w:eastAsia="Times New Roman" w:hAnsi="__Roboto_Fallback_5c4746" w:cs="Times New Roman"/>
          <w:color w:val="000000"/>
          <w:sz w:val="24"/>
          <w:szCs w:val="24"/>
          <w:lang w:eastAsia="ru-RU"/>
        </w:rPr>
        <w:t xml:space="preserve">, </w:t>
      </w:r>
      <w:proofErr w:type="spellStart"/>
      <w:r w:rsidRPr="000842AE">
        <w:rPr>
          <w:rFonts w:ascii="__Roboto_Fallback_5c4746" w:eastAsia="Times New Roman" w:hAnsi="__Roboto_Fallback_5c4746" w:cs="Times New Roman"/>
          <w:color w:val="000000"/>
          <w:sz w:val="24"/>
          <w:szCs w:val="24"/>
          <w:lang w:eastAsia="ru-RU"/>
        </w:rPr>
        <w:t>Hotjar</w:t>
      </w:r>
      <w:proofErr w:type="spellEnd"/>
      <w:r w:rsidRPr="000842AE">
        <w:rPr>
          <w:rFonts w:ascii="__Roboto_Fallback_5c4746" w:eastAsia="Times New Roman" w:hAnsi="__Roboto_Fallback_5c4746" w:cs="Times New Roman"/>
          <w:color w:val="000000"/>
          <w:sz w:val="24"/>
          <w:szCs w:val="24"/>
          <w:lang w:eastAsia="ru-RU"/>
        </w:rPr>
        <w:t xml:space="preserve"> и других.</w:t>
      </w:r>
    </w:p>
    <w:p w:rsidR="000842AE" w:rsidRPr="000842AE" w:rsidRDefault="000842AE" w:rsidP="000842AE">
      <w:pPr>
        <w:numPr>
          <w:ilvl w:val="0"/>
          <w:numId w:val="8"/>
        </w:numPr>
        <w:spacing w:after="0" w:line="360" w:lineRule="atLeast"/>
        <w:ind w:left="240"/>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lastRenderedPageBreak/>
        <w:t>Указанный объем персональных данных является необходимым для достижения следующих целей обработки: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xml:space="preserve">проведение опросов и статистических исследований, направленных на выявление удовлетворенности / неудовлетворенности Субъекта ПД автомобилем/техникой и / или процессом покупки автомобиля/техники и / или услугами Оператора, у которого Субъект ПД осуществляет гарантийный ремонт, </w:t>
      </w:r>
      <w:proofErr w:type="spellStart"/>
      <w:r w:rsidRPr="000842AE">
        <w:rPr>
          <w:rFonts w:ascii="__Roboto_Fallback_5c4746" w:eastAsia="Times New Roman" w:hAnsi="__Roboto_Fallback_5c4746" w:cs="Times New Roman"/>
          <w:color w:val="000000"/>
          <w:sz w:val="24"/>
          <w:szCs w:val="24"/>
          <w:lang w:eastAsia="ru-RU"/>
        </w:rPr>
        <w:t>негарантийный</w:t>
      </w:r>
      <w:proofErr w:type="spellEnd"/>
      <w:r w:rsidRPr="000842AE">
        <w:rPr>
          <w:rFonts w:ascii="__Roboto_Fallback_5c4746" w:eastAsia="Times New Roman" w:hAnsi="__Roboto_Fallback_5c4746" w:cs="Times New Roman"/>
          <w:color w:val="000000"/>
          <w:sz w:val="24"/>
          <w:szCs w:val="24"/>
          <w:lang w:eastAsia="ru-RU"/>
        </w:rPr>
        <w:t xml:space="preserve"> ремонт или техническое обслуживание принадлежащего ему автомобиля/техники, и страхование;</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xml:space="preserve">получение и анализ информации, которая может способствовать улучшению качества автомобилей/техники, запасных частей, аксессуаров, а также качества процесса покупки автомобиля/техники, а также качества услуг по гарантийному ремонту, </w:t>
      </w:r>
      <w:proofErr w:type="spellStart"/>
      <w:r w:rsidRPr="000842AE">
        <w:rPr>
          <w:rFonts w:ascii="__Roboto_Fallback_5c4746" w:eastAsia="Times New Roman" w:hAnsi="__Roboto_Fallback_5c4746" w:cs="Times New Roman"/>
          <w:color w:val="000000"/>
          <w:sz w:val="24"/>
          <w:szCs w:val="24"/>
          <w:lang w:eastAsia="ru-RU"/>
        </w:rPr>
        <w:t>негарантийному</w:t>
      </w:r>
      <w:proofErr w:type="spellEnd"/>
      <w:r w:rsidRPr="000842AE">
        <w:rPr>
          <w:rFonts w:ascii="__Roboto_Fallback_5c4746" w:eastAsia="Times New Roman" w:hAnsi="__Roboto_Fallback_5c4746" w:cs="Times New Roman"/>
          <w:color w:val="000000"/>
          <w:sz w:val="24"/>
          <w:szCs w:val="24"/>
          <w:lang w:eastAsia="ru-RU"/>
        </w:rPr>
        <w:t xml:space="preserve"> ремонту и техническому обслуживанию автомобилей/техники и услугам и страхования;</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проведение маркетинговых программ, направленных на повышение удовлетворенности клиента, построение коммуникации с клиентом, своевременное информирование о скидках, акциях, кампаниях, презентациях, персональных спецпредложениях, новостях, тарифах и т.д.;</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предоставление информации о проведении специальных сервисных кампаний;</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уведомление Субъекта ПД о товарах, работах, услугах, реализуемых Оператором;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коммуникации с Субъектом ПД, в т.ч. посредством SMS, мессенджеров (</w:t>
      </w:r>
      <w:proofErr w:type="spellStart"/>
      <w:r w:rsidRPr="000842AE">
        <w:rPr>
          <w:rFonts w:ascii="__Roboto_Fallback_5c4746" w:eastAsia="Times New Roman" w:hAnsi="__Roboto_Fallback_5c4746" w:cs="Times New Roman"/>
          <w:color w:val="000000"/>
          <w:sz w:val="24"/>
          <w:szCs w:val="24"/>
          <w:lang w:eastAsia="ru-RU"/>
        </w:rPr>
        <w:t>Viber</w:t>
      </w:r>
      <w:proofErr w:type="spellEnd"/>
      <w:r w:rsidRPr="000842AE">
        <w:rPr>
          <w:rFonts w:ascii="__Roboto_Fallback_5c4746" w:eastAsia="Times New Roman" w:hAnsi="__Roboto_Fallback_5c4746" w:cs="Times New Roman"/>
          <w:color w:val="000000"/>
          <w:sz w:val="24"/>
          <w:szCs w:val="24"/>
          <w:lang w:eastAsia="ru-RU"/>
        </w:rPr>
        <w:t xml:space="preserve">, </w:t>
      </w:r>
      <w:proofErr w:type="spellStart"/>
      <w:r w:rsidRPr="000842AE">
        <w:rPr>
          <w:rFonts w:ascii="__Roboto_Fallback_5c4746" w:eastAsia="Times New Roman" w:hAnsi="__Roboto_Fallback_5c4746" w:cs="Times New Roman"/>
          <w:color w:val="000000"/>
          <w:sz w:val="24"/>
          <w:szCs w:val="24"/>
          <w:lang w:eastAsia="ru-RU"/>
        </w:rPr>
        <w:t>Whatsapp</w:t>
      </w:r>
      <w:proofErr w:type="spellEnd"/>
      <w:r w:rsidRPr="000842AE">
        <w:rPr>
          <w:rFonts w:ascii="__Roboto_Fallback_5c4746" w:eastAsia="Times New Roman" w:hAnsi="__Roboto_Fallback_5c4746" w:cs="Times New Roman"/>
          <w:color w:val="000000"/>
          <w:sz w:val="24"/>
          <w:szCs w:val="24"/>
          <w:lang w:eastAsia="ru-RU"/>
        </w:rPr>
        <w:t xml:space="preserve">, </w:t>
      </w:r>
      <w:proofErr w:type="spellStart"/>
      <w:r w:rsidRPr="000842AE">
        <w:rPr>
          <w:rFonts w:ascii="__Roboto_Fallback_5c4746" w:eastAsia="Times New Roman" w:hAnsi="__Roboto_Fallback_5c4746" w:cs="Times New Roman"/>
          <w:color w:val="000000"/>
          <w:sz w:val="24"/>
          <w:szCs w:val="24"/>
          <w:lang w:eastAsia="ru-RU"/>
        </w:rPr>
        <w:t>Telegram</w:t>
      </w:r>
      <w:proofErr w:type="spellEnd"/>
      <w:r w:rsidRPr="000842AE">
        <w:rPr>
          <w:rFonts w:ascii="__Roboto_Fallback_5c4746" w:eastAsia="Times New Roman" w:hAnsi="__Roboto_Fallback_5c4746" w:cs="Times New Roman"/>
          <w:color w:val="000000"/>
          <w:sz w:val="24"/>
          <w:szCs w:val="24"/>
          <w:lang w:eastAsia="ru-RU"/>
        </w:rPr>
        <w:t xml:space="preserve"> и т.п.);</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обеспечение личной безопасности Субъекта ПД, оценки качества обслуживания сотрудниками Оператора;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xml:space="preserve">улучшение работы сайта Оператора (мобильного приложения), повышения удобства и эффективности работы с сайтом Оператора, предоставления решений и услуг, наиболее отвечающих потребностям Субъекта ПД, определения его предпочтений, отображения рекламных объявлений (поведенческой рекламы), предоставления целевой информации по решениям и услугам Оператора и его партнёров, предоставления Субъекту ПД таргетированной рекламы на основе предпочтений/действий Субъекта ПД на сайте Оператора посредством сервисов ВКонтакте, Facebook, </w:t>
      </w:r>
      <w:proofErr w:type="spellStart"/>
      <w:r w:rsidRPr="000842AE">
        <w:rPr>
          <w:rFonts w:ascii="__Roboto_Fallback_5c4746" w:eastAsia="Times New Roman" w:hAnsi="__Roboto_Fallback_5c4746" w:cs="Times New Roman"/>
          <w:color w:val="000000"/>
          <w:sz w:val="24"/>
          <w:szCs w:val="24"/>
          <w:lang w:eastAsia="ru-RU"/>
        </w:rPr>
        <w:t>Instagram</w:t>
      </w:r>
      <w:proofErr w:type="spellEnd"/>
      <w:r w:rsidRPr="000842AE">
        <w:rPr>
          <w:rFonts w:ascii="__Roboto_Fallback_5c4746" w:eastAsia="Times New Roman" w:hAnsi="__Roboto_Fallback_5c4746" w:cs="Times New Roman"/>
          <w:color w:val="000000"/>
          <w:sz w:val="24"/>
          <w:szCs w:val="24"/>
          <w:lang w:eastAsia="ru-RU"/>
        </w:rPr>
        <w:t>, а также для обеспечения технической возможности функционирования сайта Оператора.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xml:space="preserve">3. Под обработкой персональных данных, на которую Субъект ПД предоставляет согласие, понимается любое действие или совокупность действий, совершаемых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w:t>
      </w:r>
      <w:r w:rsidRPr="000842AE">
        <w:rPr>
          <w:rFonts w:ascii="__Roboto_Fallback_5c4746" w:eastAsia="Times New Roman" w:hAnsi="__Roboto_Fallback_5c4746" w:cs="Times New Roman"/>
          <w:color w:val="000000"/>
          <w:sz w:val="24"/>
          <w:szCs w:val="24"/>
          <w:lang w:eastAsia="ru-RU"/>
        </w:rPr>
        <w:lastRenderedPageBreak/>
        <w:t>данных, трансграничная передача. Трансграничная передача ПД может осуществляется в страны с надлежащим уровнем защиты ПД, такие как Российская Федерация, Федеративная Республика Германия, другие страны ЕС и ЕАЭС, а так же на территорию государств не обеспечивающих надлежащий уровень защиты ПД, таких как  Китайская Народная Республика, Южная Корея, Япония и другие, при этом Субъекту ПД в п. 8.3 разъяснены возникающие в этой связи риски.</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4. Обработка персональных данных Субъекта ПД в соответствии с настоящим Соглашением может осуществляться как автоматизированным, так и неавтоматизированным способом.</w:t>
      </w:r>
    </w:p>
    <w:p w:rsidR="000842AE" w:rsidRPr="0007197B" w:rsidRDefault="000842AE" w:rsidP="000842AE">
      <w:pPr>
        <w:spacing w:beforeAutospacing="1" w:after="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5. Совместные операторы (</w:t>
      </w:r>
      <w:proofErr w:type="spellStart"/>
      <w:r w:rsidRPr="000842AE">
        <w:rPr>
          <w:rFonts w:ascii="__Roboto_Fallback_5c4746" w:eastAsia="Times New Roman" w:hAnsi="__Roboto_Fallback_5c4746" w:cs="Times New Roman"/>
          <w:color w:val="000000"/>
          <w:sz w:val="24"/>
          <w:szCs w:val="24"/>
          <w:lang w:eastAsia="ru-RU"/>
        </w:rPr>
        <w:t>сооператоры</w:t>
      </w:r>
      <w:proofErr w:type="spellEnd"/>
      <w:r w:rsidRPr="000842AE">
        <w:rPr>
          <w:rFonts w:ascii="__Roboto_Fallback_5c4746" w:eastAsia="Times New Roman" w:hAnsi="__Roboto_Fallback_5c4746" w:cs="Times New Roman"/>
          <w:color w:val="000000"/>
          <w:sz w:val="24"/>
          <w:szCs w:val="24"/>
          <w:lang w:eastAsia="ru-RU"/>
        </w:rPr>
        <w:t>) по данному согласию являются операторы - юридические лица, осуществляющие свою деятельность с использ</w:t>
      </w:r>
      <w:r w:rsidR="003B08EC">
        <w:rPr>
          <w:rFonts w:ascii="__Roboto_Fallback_5c4746" w:eastAsia="Times New Roman" w:hAnsi="__Roboto_Fallback_5c4746" w:cs="Times New Roman"/>
          <w:color w:val="000000"/>
          <w:sz w:val="24"/>
          <w:szCs w:val="24"/>
          <w:lang w:eastAsia="ru-RU"/>
        </w:rPr>
        <w:t>ованием торговой марки «</w:t>
      </w:r>
      <w:r w:rsidR="0007197B" w:rsidRPr="0007197B">
        <w:rPr>
          <w:rFonts w:ascii="__Roboto_Fallback_5c4746" w:eastAsia="Times New Roman" w:hAnsi="__Roboto_Fallback_5c4746" w:cs="Times New Roman"/>
          <w:color w:val="000000"/>
          <w:sz w:val="24"/>
          <w:szCs w:val="24"/>
          <w:lang w:eastAsia="ru-RU"/>
        </w:rPr>
        <w:t>Автодом</w:t>
      </w:r>
      <w:r w:rsidRPr="000842AE">
        <w:rPr>
          <w:rFonts w:ascii="__Roboto_Fallback_5c4746" w:eastAsia="Times New Roman" w:hAnsi="__Roboto_Fallback_5c4746" w:cs="Times New Roman"/>
          <w:color w:val="000000"/>
          <w:sz w:val="24"/>
          <w:szCs w:val="24"/>
          <w:lang w:eastAsia="ru-RU"/>
        </w:rPr>
        <w:t xml:space="preserve">», которые совместно организуют и (или) осуществляют обработку персональных данных. Перечень </w:t>
      </w:r>
      <w:proofErr w:type="spellStart"/>
      <w:r w:rsidRPr="000842AE">
        <w:rPr>
          <w:rFonts w:ascii="__Roboto_Fallback_5c4746" w:eastAsia="Times New Roman" w:hAnsi="__Roboto_Fallback_5c4746" w:cs="Times New Roman"/>
          <w:color w:val="000000"/>
          <w:sz w:val="24"/>
          <w:szCs w:val="24"/>
          <w:lang w:eastAsia="ru-RU"/>
        </w:rPr>
        <w:t>сооператоров</w:t>
      </w:r>
      <w:proofErr w:type="spellEnd"/>
      <w:r w:rsidRPr="000842AE">
        <w:rPr>
          <w:rFonts w:ascii="__Roboto_Fallback_5c4746" w:eastAsia="Times New Roman" w:hAnsi="__Roboto_Fallback_5c4746" w:cs="Times New Roman"/>
          <w:color w:val="000000"/>
          <w:sz w:val="24"/>
          <w:szCs w:val="24"/>
          <w:lang w:eastAsia="ru-RU"/>
        </w:rPr>
        <w:t xml:space="preserve"> размещен на сайте </w:t>
      </w:r>
      <w:proofErr w:type="spellStart"/>
      <w:r w:rsidR="0007197B">
        <w:rPr>
          <w:rFonts w:ascii="__Roboto_Fallback_5c4746" w:eastAsia="Times New Roman" w:hAnsi="__Roboto_Fallback_5c4746" w:cs="Times New Roman"/>
          <w:color w:val="000000"/>
          <w:sz w:val="24"/>
          <w:szCs w:val="24"/>
          <w:lang w:val="en-US" w:eastAsia="ru-RU"/>
        </w:rPr>
        <w:t>avtodom</w:t>
      </w:r>
      <w:proofErr w:type="spellEnd"/>
      <w:r w:rsidR="0007197B" w:rsidRPr="0007197B">
        <w:rPr>
          <w:rFonts w:ascii="__Roboto_Fallback_5c4746" w:eastAsia="Times New Roman" w:hAnsi="__Roboto_Fallback_5c4746" w:cs="Times New Roman"/>
          <w:color w:val="000000"/>
          <w:sz w:val="24"/>
          <w:szCs w:val="24"/>
          <w:lang w:eastAsia="ru-RU"/>
        </w:rPr>
        <w:t>.</w:t>
      </w:r>
      <w:r w:rsidR="0007197B">
        <w:rPr>
          <w:rFonts w:ascii="__Roboto_Fallback_5c4746" w:eastAsia="Times New Roman" w:hAnsi="__Roboto_Fallback_5c4746" w:cs="Times New Roman"/>
          <w:color w:val="000000"/>
          <w:sz w:val="24"/>
          <w:szCs w:val="24"/>
          <w:lang w:val="en-US" w:eastAsia="ru-RU"/>
        </w:rPr>
        <w:t>by</w:t>
      </w:r>
      <w:r w:rsidR="0007197B" w:rsidRPr="0007197B">
        <w:rPr>
          <w:rFonts w:ascii="__Roboto_Fallback_5c4746" w:eastAsia="Times New Roman" w:hAnsi="__Roboto_Fallback_5c4746" w:cs="Times New Roman"/>
          <w:color w:val="000000"/>
          <w:sz w:val="24"/>
          <w:szCs w:val="24"/>
          <w:lang w:eastAsia="ru-RU"/>
        </w:rPr>
        <w:t>.</w:t>
      </w:r>
    </w:p>
    <w:p w:rsidR="000842AE" w:rsidRPr="000842AE" w:rsidRDefault="000842AE" w:rsidP="000842AE">
      <w:pPr>
        <w:spacing w:beforeAutospacing="1" w:after="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6. Обработка персональных данных Субъекта ПД в соответствии с настоящим Согласием может осуществляться следующими уполномоченными лицами Оператора (перечень уполномоченных лиц размещен на сайте </w:t>
      </w:r>
      <w:proofErr w:type="spellStart"/>
      <w:r w:rsidR="0007197B">
        <w:rPr>
          <w:rFonts w:ascii="__Roboto_Fallback_5c4746" w:eastAsia="Times New Roman" w:hAnsi="__Roboto_Fallback_5c4746" w:cs="Times New Roman"/>
          <w:color w:val="000000"/>
          <w:sz w:val="24"/>
          <w:szCs w:val="24"/>
          <w:lang w:val="en-US" w:eastAsia="ru-RU"/>
        </w:rPr>
        <w:t>avtodom</w:t>
      </w:r>
      <w:proofErr w:type="spellEnd"/>
      <w:r w:rsidR="0007197B" w:rsidRPr="0007197B">
        <w:rPr>
          <w:rFonts w:ascii="__Roboto_Fallback_5c4746" w:eastAsia="Times New Roman" w:hAnsi="__Roboto_Fallback_5c4746" w:cs="Times New Roman"/>
          <w:color w:val="000000"/>
          <w:sz w:val="24"/>
          <w:szCs w:val="24"/>
          <w:lang w:eastAsia="ru-RU"/>
        </w:rPr>
        <w:t>.</w:t>
      </w:r>
      <w:r w:rsidR="0007197B">
        <w:rPr>
          <w:rFonts w:ascii="__Roboto_Fallback_5c4746" w:eastAsia="Times New Roman" w:hAnsi="__Roboto_Fallback_5c4746" w:cs="Times New Roman"/>
          <w:color w:val="000000"/>
          <w:sz w:val="24"/>
          <w:szCs w:val="24"/>
          <w:lang w:val="en-US" w:eastAsia="ru-RU"/>
        </w:rPr>
        <w:t>by</w:t>
      </w:r>
      <w:r w:rsidRPr="000842AE">
        <w:rPr>
          <w:rFonts w:ascii="__Roboto_Fallback_5c4746" w:eastAsia="Times New Roman" w:hAnsi="__Roboto_Fallback_5c4746" w:cs="Times New Roman"/>
          <w:color w:val="000000"/>
          <w:sz w:val="24"/>
          <w:szCs w:val="24"/>
          <w:lang w:eastAsia="ru-RU"/>
        </w:rPr>
        <w:t> и на сайте Оператора):</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заводы-производители автомобилей/техники; организации (дилеры, импортеры), осуществляющие реализацию и ремонт автомобилей/техники;</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xml:space="preserve">третьим лицам, с которыми у Оператора заключены договоры на оказание услуг Оператору (юридических, аудиторских, бухгалтерских, маркетинговых, рекламных, охранных и т.п.) в случае, если это необходимо для надлежащего оказания услуг такими третьими лицами Оператору. При этом рекламные рассылки посредствам мессенджера </w:t>
      </w:r>
      <w:proofErr w:type="spellStart"/>
      <w:r w:rsidRPr="000842AE">
        <w:rPr>
          <w:rFonts w:ascii="__Roboto_Fallback_5c4746" w:eastAsia="Times New Roman" w:hAnsi="__Roboto_Fallback_5c4746" w:cs="Times New Roman"/>
          <w:color w:val="000000"/>
          <w:sz w:val="24"/>
          <w:szCs w:val="24"/>
          <w:lang w:eastAsia="ru-RU"/>
        </w:rPr>
        <w:t>Viber</w:t>
      </w:r>
      <w:proofErr w:type="spellEnd"/>
      <w:r w:rsidRPr="000842AE">
        <w:rPr>
          <w:rFonts w:ascii="__Roboto_Fallback_5c4746" w:eastAsia="Times New Roman" w:hAnsi="__Roboto_Fallback_5c4746" w:cs="Times New Roman"/>
          <w:color w:val="000000"/>
          <w:sz w:val="24"/>
          <w:szCs w:val="24"/>
          <w:lang w:eastAsia="ru-RU"/>
        </w:rPr>
        <w:t>, могут обрабатываться на территории стран, где не обеспечен надлежащий уровень защиты прав субъектов персональных данных.</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xml:space="preserve">7. Настоящим Субъект ПД уведомлен Оператором и согласен с тем, что Оператор оставляет за собой безусловное право изменять </w:t>
      </w:r>
      <w:proofErr w:type="spellStart"/>
      <w:r w:rsidRPr="000842AE">
        <w:rPr>
          <w:rFonts w:ascii="__Roboto_Fallback_5c4746" w:eastAsia="Times New Roman" w:hAnsi="__Roboto_Fallback_5c4746" w:cs="Times New Roman"/>
          <w:color w:val="000000"/>
          <w:sz w:val="24"/>
          <w:szCs w:val="24"/>
          <w:lang w:eastAsia="ru-RU"/>
        </w:rPr>
        <w:t>сооператоров</w:t>
      </w:r>
      <w:proofErr w:type="spellEnd"/>
      <w:r w:rsidRPr="000842AE">
        <w:rPr>
          <w:rFonts w:ascii="__Roboto_Fallback_5c4746" w:eastAsia="Times New Roman" w:hAnsi="__Roboto_Fallback_5c4746" w:cs="Times New Roman"/>
          <w:color w:val="000000"/>
          <w:sz w:val="24"/>
          <w:szCs w:val="24"/>
          <w:lang w:eastAsia="ru-RU"/>
        </w:rPr>
        <w:t xml:space="preserve"> и уполномоченных лиц, которые осуществляют обработку ПД. При этом Оператор гарантирует Субъекту ПД обеспечение конфиденциальности и безопасности его ПД.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8. Субъекту ПД разъяснены:</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8.1. права, связанные с обработкой моих ПД, и механизм реализации таких прав, в частности:</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право на отзыв согласия на обработку ПД;</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lastRenderedPageBreak/>
        <w:t>право на получение информации, касающейся обработки своих ПД;</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право на изменение своих ПД;</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право на получение информации о предоставлении своих ПД третьим лицам;</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право требовать прекращения обработки ПД;</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право требовать удаления своих ПД;</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право обжаловать действия (бездействия) и решения Оператора, связанные обработкой ПД;</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8.2 последствия отказа или отзыва ранее предоставленного согласия - невозможность получить доступ к электро</w:t>
      </w:r>
      <w:r w:rsidR="003B08EC">
        <w:rPr>
          <w:rFonts w:ascii="__Roboto_Fallback_5c4746" w:eastAsia="Times New Roman" w:hAnsi="__Roboto_Fallback_5c4746" w:cs="Times New Roman"/>
          <w:color w:val="000000"/>
          <w:sz w:val="24"/>
          <w:szCs w:val="24"/>
          <w:lang w:eastAsia="ru-RU"/>
        </w:rPr>
        <w:t xml:space="preserve">нным система </w:t>
      </w:r>
      <w:proofErr w:type="spellStart"/>
      <w:r w:rsidR="0007197B">
        <w:rPr>
          <w:rFonts w:ascii="__Roboto_Fallback_5c4746" w:eastAsia="Times New Roman" w:hAnsi="__Roboto_Fallback_5c4746" w:cs="Times New Roman"/>
          <w:color w:val="000000"/>
          <w:sz w:val="24"/>
          <w:szCs w:val="24"/>
          <w:lang w:val="en-US" w:eastAsia="ru-RU"/>
        </w:rPr>
        <w:t>avtodom</w:t>
      </w:r>
      <w:proofErr w:type="spellEnd"/>
      <w:r w:rsidR="0007197B" w:rsidRPr="0007197B">
        <w:rPr>
          <w:rFonts w:ascii="__Roboto_Fallback_5c4746" w:eastAsia="Times New Roman" w:hAnsi="__Roboto_Fallback_5c4746" w:cs="Times New Roman"/>
          <w:color w:val="000000"/>
          <w:sz w:val="24"/>
          <w:szCs w:val="24"/>
          <w:lang w:eastAsia="ru-RU"/>
        </w:rPr>
        <w:t>.</w:t>
      </w:r>
      <w:r w:rsidR="0007197B">
        <w:rPr>
          <w:rFonts w:ascii="__Roboto_Fallback_5c4746" w:eastAsia="Times New Roman" w:hAnsi="__Roboto_Fallback_5c4746" w:cs="Times New Roman"/>
          <w:color w:val="000000"/>
          <w:sz w:val="24"/>
          <w:szCs w:val="24"/>
          <w:lang w:val="en-US" w:eastAsia="ru-RU"/>
        </w:rPr>
        <w:t>by</w:t>
      </w:r>
      <w:r w:rsidR="003B08EC">
        <w:rPr>
          <w:rFonts w:ascii="__Roboto_Fallback_5c4746" w:eastAsia="Times New Roman" w:hAnsi="__Roboto_Fallback_5c4746" w:cs="Times New Roman"/>
          <w:color w:val="000000"/>
          <w:sz w:val="24"/>
          <w:szCs w:val="24"/>
          <w:lang w:eastAsia="ru-RU"/>
        </w:rPr>
        <w:t xml:space="preserve">: личный кабинет клиента, </w:t>
      </w:r>
      <w:r w:rsidRPr="000842AE">
        <w:rPr>
          <w:rFonts w:ascii="__Roboto_Fallback_5c4746" w:eastAsia="Times New Roman" w:hAnsi="__Roboto_Fallback_5c4746" w:cs="Times New Roman"/>
          <w:color w:val="000000"/>
          <w:sz w:val="24"/>
          <w:szCs w:val="24"/>
          <w:lang w:eastAsia="ru-RU"/>
        </w:rPr>
        <w:t xml:space="preserve">получать информационные рассылки, участвовать в программе лояльности, рекламных и маркетинговых играх, информировании о специальных предложениях и </w:t>
      </w:r>
      <w:proofErr w:type="spellStart"/>
      <w:r w:rsidRPr="000842AE">
        <w:rPr>
          <w:rFonts w:ascii="__Roboto_Fallback_5c4746" w:eastAsia="Times New Roman" w:hAnsi="__Roboto_Fallback_5c4746" w:cs="Times New Roman"/>
          <w:color w:val="000000"/>
          <w:sz w:val="24"/>
          <w:szCs w:val="24"/>
          <w:lang w:eastAsia="ru-RU"/>
        </w:rPr>
        <w:t>тд</w:t>
      </w:r>
      <w:proofErr w:type="spellEnd"/>
      <w:r w:rsidRPr="000842AE">
        <w:rPr>
          <w:rFonts w:ascii="__Roboto_Fallback_5c4746" w:eastAsia="Times New Roman" w:hAnsi="__Roboto_Fallback_5c4746" w:cs="Times New Roman"/>
          <w:color w:val="000000"/>
          <w:sz w:val="24"/>
          <w:szCs w:val="24"/>
          <w:lang w:eastAsia="ru-RU"/>
        </w:rPr>
        <w:t>.</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8.3  возможные риски передачи данных в страны, на территории которых не обеспечивается надлежащий уровень защиты прав субъектов ПД, такие как: отсутствие (ограниченность) законодательства о ПД; отсутствие или ограниченность прав субъектов ПД;  возможность доступа к таким данным органов безопасности; отсутствие мер ответственности за нарушения в сфере обработки ПД; отсутствие обязательных требований о технической и криптографической защите информационных систем (ресурсов), содержащих ПД, и др.</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9. Предоставляя ПД других физических лиц (родственников, знакомых, друзей и др.) Оператору, Субъект ПД гарантирует, что им получено согласие этих лиц на передачу их ПД для обработки Оператору в соответствии с целями обработки ПД.</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10. Субъект ПД ознакомлен с тем, что:</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согласие на обработку ПД действует 5 лет с даты его подписания;</w:t>
      </w:r>
    </w:p>
    <w:p w:rsidR="000842AE" w:rsidRPr="000842AE" w:rsidRDefault="000842AE" w:rsidP="000842AE">
      <w:pPr>
        <w:spacing w:beforeAutospacing="1" w:after="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согласие на обработку ПД может быть отозвано путем подачи письменного заявления в адрес Оператора, направленного по почтовому адресу:</w:t>
      </w:r>
      <w:r w:rsidRPr="000842AE">
        <w:rPr>
          <w:rFonts w:ascii="__Roboto_Fallback_5c4746" w:eastAsia="Times New Roman" w:hAnsi="__Roboto_Fallback_5c4746" w:cs="Times New Roman"/>
          <w:b/>
          <w:bCs/>
          <w:i/>
          <w:iCs/>
          <w:color w:val="000000"/>
          <w:sz w:val="24"/>
          <w:szCs w:val="24"/>
          <w:lang w:eastAsia="ru-RU"/>
        </w:rPr>
        <w:t> </w:t>
      </w:r>
      <w:r w:rsidR="0007197B" w:rsidRPr="0007197B">
        <w:rPr>
          <w:rFonts w:ascii="__Roboto_Fallback_5c4746" w:eastAsia="Times New Roman" w:hAnsi="__Roboto_Fallback_5c4746" w:cs="Times New Roman"/>
          <w:b/>
          <w:bCs/>
          <w:i/>
          <w:iCs/>
          <w:color w:val="000000"/>
          <w:sz w:val="24"/>
          <w:szCs w:val="24"/>
          <w:u w:val="single"/>
          <w:lang w:eastAsia="ru-RU"/>
        </w:rPr>
        <w:t>220035, г. Минск, ул. Тимирязева, д. 65, офис 202/7</w:t>
      </w:r>
      <w:r w:rsidR="0007197B" w:rsidRPr="0007197B">
        <w:rPr>
          <w:rFonts w:ascii="__Roboto_Fallback_5c4746" w:eastAsia="Times New Roman" w:hAnsi="__Roboto_Fallback_5c4746" w:cs="Times New Roman"/>
          <w:b/>
          <w:bCs/>
          <w:i/>
          <w:iCs/>
          <w:color w:val="000000"/>
          <w:sz w:val="24"/>
          <w:szCs w:val="24"/>
          <w:u w:val="single"/>
          <w:lang w:eastAsia="ru-RU"/>
        </w:rPr>
        <w:t xml:space="preserve"> </w:t>
      </w:r>
      <w:r w:rsidRPr="000842AE">
        <w:rPr>
          <w:rFonts w:ascii="__Roboto_Fallback_5c4746" w:eastAsia="Times New Roman" w:hAnsi="__Roboto_Fallback_5c4746" w:cs="Times New Roman"/>
          <w:color w:val="000000"/>
          <w:sz w:val="24"/>
          <w:szCs w:val="24"/>
          <w:lang w:eastAsia="ru-RU"/>
        </w:rPr>
        <w:t>либо в виде электронного документа </w:t>
      </w:r>
      <w:r w:rsidR="0007197B">
        <w:rPr>
          <w:rFonts w:ascii="__Roboto_Fallback_5c4746" w:eastAsia="Times New Roman" w:hAnsi="__Roboto_Fallback_5c4746" w:cs="Times New Roman"/>
          <w:color w:val="000000"/>
          <w:sz w:val="24"/>
          <w:szCs w:val="24"/>
          <w:lang w:val="en-US" w:eastAsia="ru-RU"/>
        </w:rPr>
        <w:t>group</w:t>
      </w:r>
      <w:r w:rsidR="0007197B" w:rsidRPr="0007197B">
        <w:rPr>
          <w:rFonts w:ascii="__Roboto_Fallback_5c4746" w:eastAsia="Times New Roman" w:hAnsi="__Roboto_Fallback_5c4746" w:cs="Times New Roman"/>
          <w:color w:val="000000"/>
          <w:sz w:val="24"/>
          <w:szCs w:val="24"/>
          <w:lang w:eastAsia="ru-RU"/>
        </w:rPr>
        <w:t>@</w:t>
      </w:r>
      <w:proofErr w:type="spellStart"/>
      <w:r w:rsidR="0007197B">
        <w:rPr>
          <w:rFonts w:ascii="__Roboto_Fallback_5c4746" w:eastAsia="Times New Roman" w:hAnsi="__Roboto_Fallback_5c4746" w:cs="Times New Roman"/>
          <w:color w:val="000000"/>
          <w:sz w:val="24"/>
          <w:szCs w:val="24"/>
          <w:lang w:val="en-US" w:eastAsia="ru-RU"/>
        </w:rPr>
        <w:t>avtodom</w:t>
      </w:r>
      <w:proofErr w:type="spellEnd"/>
      <w:r w:rsidR="0007197B" w:rsidRPr="0007197B">
        <w:rPr>
          <w:rFonts w:ascii="__Roboto_Fallback_5c4746" w:eastAsia="Times New Roman" w:hAnsi="__Roboto_Fallback_5c4746" w:cs="Times New Roman"/>
          <w:color w:val="000000"/>
          <w:sz w:val="24"/>
          <w:szCs w:val="24"/>
          <w:lang w:eastAsia="ru-RU"/>
        </w:rPr>
        <w:t>.</w:t>
      </w:r>
      <w:r w:rsidR="0007197B">
        <w:rPr>
          <w:rFonts w:ascii="__Roboto_Fallback_5c4746" w:eastAsia="Times New Roman" w:hAnsi="__Roboto_Fallback_5c4746" w:cs="Times New Roman"/>
          <w:color w:val="000000"/>
          <w:sz w:val="24"/>
          <w:szCs w:val="24"/>
          <w:lang w:val="en-US" w:eastAsia="ru-RU"/>
        </w:rPr>
        <w:t>by</w:t>
      </w: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Autospacing="1" w:after="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b/>
          <w:bCs/>
          <w:color w:val="000000"/>
          <w:sz w:val="24"/>
          <w:szCs w:val="24"/>
          <w:u w:val="single"/>
          <w:lang w:eastAsia="ru-RU"/>
        </w:rPr>
        <w:t> </w:t>
      </w:r>
    </w:p>
    <w:p w:rsidR="000842AE" w:rsidRPr="000842AE" w:rsidRDefault="000842AE" w:rsidP="000842AE">
      <w:pPr>
        <w:spacing w:beforeAutospacing="1" w:after="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b/>
          <w:bCs/>
          <w:color w:val="000000"/>
          <w:sz w:val="24"/>
          <w:szCs w:val="24"/>
          <w:lang w:eastAsia="ru-RU"/>
        </w:rPr>
        <w:t>Проставляя галочку </w:t>
      </w:r>
      <w:r w:rsidRPr="000842AE">
        <w:rPr>
          <w:rFonts w:ascii="__Roboto_Fallback_5c4746" w:eastAsia="Times New Roman" w:hAnsi="__Roboto_Fallback_5c4746" w:cs="Times New Roman"/>
          <w:color w:val="000000"/>
          <w:sz w:val="24"/>
          <w:szCs w:val="24"/>
          <w:lang w:eastAsia="ru-RU"/>
        </w:rPr>
        <w:t>«</w:t>
      </w:r>
      <w:r w:rsidRPr="000842AE">
        <w:rPr>
          <w:rFonts w:ascii="Segoe UI Symbol" w:eastAsia="Times New Roman" w:hAnsi="Segoe UI Symbol" w:cs="Segoe UI Symbol"/>
          <w:color w:val="000000"/>
          <w:sz w:val="24"/>
          <w:szCs w:val="24"/>
          <w:lang w:eastAsia="ru-RU"/>
        </w:rPr>
        <w:t>✓</w:t>
      </w:r>
      <w:r w:rsidRPr="000842AE">
        <w:rPr>
          <w:rFonts w:ascii="Times New Roman" w:eastAsia="Times New Roman" w:hAnsi="Times New Roman" w:cs="Times New Roman"/>
          <w:color w:val="000000"/>
          <w:sz w:val="24"/>
          <w:szCs w:val="24"/>
          <w:lang w:eastAsia="ru-RU"/>
        </w:rPr>
        <w:t>»</w:t>
      </w:r>
      <w:r w:rsidRPr="000842AE">
        <w:rPr>
          <w:rFonts w:ascii="__Roboto_Fallback_5c4746" w:eastAsia="Times New Roman" w:hAnsi="__Roboto_Fallback_5c4746" w:cs="Times New Roman"/>
          <w:b/>
          <w:bCs/>
          <w:color w:val="000000"/>
          <w:sz w:val="24"/>
          <w:szCs w:val="24"/>
          <w:lang w:eastAsia="ru-RU"/>
        </w:rPr>
        <w:t xml:space="preserve"> в графе согласия «Я подтверждаю ознакомление с Политикой обработки персональных данных и выражаю согласие на обработку моих персональных данных в соответствии с Условиями обработки персональных данных», Субъект ПД подтверждает свое согласие и разрешение на обработку своих </w:t>
      </w:r>
      <w:r w:rsidRPr="000842AE">
        <w:rPr>
          <w:rFonts w:ascii="__Roboto_Fallback_5c4746" w:eastAsia="Times New Roman" w:hAnsi="__Roboto_Fallback_5c4746" w:cs="Times New Roman"/>
          <w:b/>
          <w:bCs/>
          <w:color w:val="000000"/>
          <w:sz w:val="24"/>
          <w:szCs w:val="24"/>
          <w:lang w:eastAsia="ru-RU"/>
        </w:rPr>
        <w:lastRenderedPageBreak/>
        <w:t>персональных данных на вышеуказанных условиях, а также подтверждает, что до предоставления данного согласия ему просто и понятно разъяснены его права, связанные с обработкой персональных данных, механизмы их реализации, а также последствия дачи или отказа в даче такого согласия.</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 xml:space="preserve">Также Субъект ПД дает свое согласие на получение от Оператор и его </w:t>
      </w:r>
      <w:proofErr w:type="spellStart"/>
      <w:r w:rsidRPr="000842AE">
        <w:rPr>
          <w:rFonts w:ascii="__Roboto_Fallback_5c4746" w:eastAsia="Times New Roman" w:hAnsi="__Roboto_Fallback_5c4746" w:cs="Times New Roman"/>
          <w:color w:val="000000"/>
          <w:sz w:val="24"/>
          <w:szCs w:val="24"/>
          <w:lang w:eastAsia="ru-RU"/>
        </w:rPr>
        <w:t>сооператоров</w:t>
      </w:r>
      <w:proofErr w:type="spellEnd"/>
      <w:r w:rsidRPr="000842AE">
        <w:rPr>
          <w:rFonts w:ascii="__Roboto_Fallback_5c4746" w:eastAsia="Times New Roman" w:hAnsi="__Roboto_Fallback_5c4746" w:cs="Times New Roman"/>
          <w:color w:val="000000"/>
          <w:sz w:val="24"/>
          <w:szCs w:val="24"/>
          <w:lang w:eastAsia="ru-RU"/>
        </w:rPr>
        <w:t xml:space="preserve"> рекламных, маркетинговых, информационных и иных сообщений, направляемых, следующими способами:</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Телефонный звонок;</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Различные мессенджеры (</w:t>
      </w:r>
      <w:proofErr w:type="spellStart"/>
      <w:r w:rsidRPr="000842AE">
        <w:rPr>
          <w:rFonts w:ascii="__Roboto_Fallback_5c4746" w:eastAsia="Times New Roman" w:hAnsi="__Roboto_Fallback_5c4746" w:cs="Times New Roman"/>
          <w:color w:val="000000"/>
          <w:sz w:val="24"/>
          <w:szCs w:val="24"/>
          <w:lang w:eastAsia="ru-RU"/>
        </w:rPr>
        <w:t>Viber</w:t>
      </w:r>
      <w:proofErr w:type="spellEnd"/>
      <w:r w:rsidRPr="000842AE">
        <w:rPr>
          <w:rFonts w:ascii="__Roboto_Fallback_5c4746" w:eastAsia="Times New Roman" w:hAnsi="__Roboto_Fallback_5c4746" w:cs="Times New Roman"/>
          <w:color w:val="000000"/>
          <w:sz w:val="24"/>
          <w:szCs w:val="24"/>
          <w:lang w:eastAsia="ru-RU"/>
        </w:rPr>
        <w:t xml:space="preserve">, </w:t>
      </w:r>
      <w:proofErr w:type="spellStart"/>
      <w:r w:rsidRPr="000842AE">
        <w:rPr>
          <w:rFonts w:ascii="__Roboto_Fallback_5c4746" w:eastAsia="Times New Roman" w:hAnsi="__Roboto_Fallback_5c4746" w:cs="Times New Roman"/>
          <w:color w:val="000000"/>
          <w:sz w:val="24"/>
          <w:szCs w:val="24"/>
          <w:lang w:eastAsia="ru-RU"/>
        </w:rPr>
        <w:t>Whatsapp</w:t>
      </w:r>
      <w:proofErr w:type="spellEnd"/>
      <w:r w:rsidRPr="000842AE">
        <w:rPr>
          <w:rFonts w:ascii="__Roboto_Fallback_5c4746" w:eastAsia="Times New Roman" w:hAnsi="__Roboto_Fallback_5c4746" w:cs="Times New Roman"/>
          <w:color w:val="000000"/>
          <w:sz w:val="24"/>
          <w:szCs w:val="24"/>
          <w:lang w:eastAsia="ru-RU"/>
        </w:rPr>
        <w:t xml:space="preserve">, </w:t>
      </w:r>
      <w:proofErr w:type="spellStart"/>
      <w:r w:rsidRPr="000842AE">
        <w:rPr>
          <w:rFonts w:ascii="__Roboto_Fallback_5c4746" w:eastAsia="Times New Roman" w:hAnsi="__Roboto_Fallback_5c4746" w:cs="Times New Roman"/>
          <w:color w:val="000000"/>
          <w:sz w:val="24"/>
          <w:szCs w:val="24"/>
          <w:lang w:eastAsia="ru-RU"/>
        </w:rPr>
        <w:t>Telegram</w:t>
      </w:r>
      <w:proofErr w:type="spellEnd"/>
      <w:r w:rsidRPr="000842AE">
        <w:rPr>
          <w:rFonts w:ascii="__Roboto_Fallback_5c4746" w:eastAsia="Times New Roman" w:hAnsi="__Roboto_Fallback_5c4746" w:cs="Times New Roman"/>
          <w:color w:val="000000"/>
          <w:sz w:val="24"/>
          <w:szCs w:val="24"/>
          <w:lang w:eastAsia="ru-RU"/>
        </w:rPr>
        <w:t xml:space="preserve"> и т.п.);</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SMS;</w:t>
      </w:r>
    </w:p>
    <w:p w:rsidR="000842AE" w:rsidRPr="000842AE" w:rsidRDefault="000842AE" w:rsidP="000842AE">
      <w:pPr>
        <w:spacing w:before="100" w:beforeAutospacing="1" w:after="10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Почтовые отправления;</w:t>
      </w:r>
    </w:p>
    <w:p w:rsidR="000842AE" w:rsidRPr="000842AE" w:rsidRDefault="000842AE" w:rsidP="000842AE">
      <w:pPr>
        <w:spacing w:beforeAutospacing="1" w:after="0" w:afterAutospacing="1" w:line="360" w:lineRule="atLeast"/>
        <w:jc w:val="both"/>
        <w:rPr>
          <w:rFonts w:ascii="__Roboto_Fallback_5c4746" w:eastAsia="Times New Roman" w:hAnsi="__Roboto_Fallback_5c4746" w:cs="Times New Roman"/>
          <w:color w:val="000000"/>
          <w:sz w:val="24"/>
          <w:szCs w:val="24"/>
          <w:lang w:eastAsia="ru-RU"/>
        </w:rPr>
      </w:pPr>
      <w:r w:rsidRPr="000842AE">
        <w:rPr>
          <w:rFonts w:ascii="__Roboto_Fallback_5c4746" w:eastAsia="Times New Roman" w:hAnsi="__Roboto_Fallback_5c4746" w:cs="Times New Roman"/>
          <w:color w:val="000000"/>
          <w:sz w:val="24"/>
          <w:szCs w:val="24"/>
          <w:lang w:eastAsia="ru-RU"/>
        </w:rPr>
        <w:t>Электронная почта</w:t>
      </w:r>
      <w:r w:rsidR="003B08EC">
        <w:rPr>
          <w:rFonts w:ascii="__Roboto_Fallback_5c4746" w:eastAsia="Times New Roman" w:hAnsi="__Roboto_Fallback_5c4746" w:cs="Times New Roman"/>
          <w:color w:val="000000"/>
          <w:sz w:val="24"/>
          <w:szCs w:val="24"/>
          <w:lang w:eastAsia="ru-RU"/>
        </w:rPr>
        <w:t xml:space="preserve"> (</w:t>
      </w:r>
      <w:r w:rsidR="0007197B">
        <w:rPr>
          <w:rFonts w:ascii="__Roboto_Fallback_5c4746" w:eastAsia="Times New Roman" w:hAnsi="__Roboto_Fallback_5c4746" w:cs="Times New Roman"/>
          <w:color w:val="000000"/>
          <w:sz w:val="24"/>
          <w:szCs w:val="24"/>
          <w:lang w:val="en-US" w:eastAsia="ru-RU"/>
        </w:rPr>
        <w:t>group</w:t>
      </w:r>
      <w:r w:rsidR="0007197B" w:rsidRPr="0007197B">
        <w:rPr>
          <w:rFonts w:ascii="__Roboto_Fallback_5c4746" w:eastAsia="Times New Roman" w:hAnsi="__Roboto_Fallback_5c4746" w:cs="Times New Roman"/>
          <w:color w:val="000000"/>
          <w:sz w:val="24"/>
          <w:szCs w:val="24"/>
          <w:lang w:eastAsia="ru-RU"/>
        </w:rPr>
        <w:t>@</w:t>
      </w:r>
      <w:proofErr w:type="spellStart"/>
      <w:r w:rsidR="0007197B">
        <w:rPr>
          <w:rFonts w:ascii="__Roboto_Fallback_5c4746" w:eastAsia="Times New Roman" w:hAnsi="__Roboto_Fallback_5c4746" w:cs="Times New Roman"/>
          <w:color w:val="000000"/>
          <w:sz w:val="24"/>
          <w:szCs w:val="24"/>
          <w:lang w:val="en-US" w:eastAsia="ru-RU"/>
        </w:rPr>
        <w:t>avtodom</w:t>
      </w:r>
      <w:proofErr w:type="spellEnd"/>
      <w:r w:rsidR="0007197B" w:rsidRPr="0007197B">
        <w:rPr>
          <w:rFonts w:ascii="__Roboto_Fallback_5c4746" w:eastAsia="Times New Roman" w:hAnsi="__Roboto_Fallback_5c4746" w:cs="Times New Roman"/>
          <w:color w:val="000000"/>
          <w:sz w:val="24"/>
          <w:szCs w:val="24"/>
          <w:lang w:eastAsia="ru-RU"/>
        </w:rPr>
        <w:t>.</w:t>
      </w:r>
      <w:r w:rsidR="0007197B">
        <w:rPr>
          <w:rFonts w:ascii="__Roboto_Fallback_5c4746" w:eastAsia="Times New Roman" w:hAnsi="__Roboto_Fallback_5c4746" w:cs="Times New Roman"/>
          <w:color w:val="000000"/>
          <w:sz w:val="24"/>
          <w:szCs w:val="24"/>
          <w:lang w:val="en-US" w:eastAsia="ru-RU"/>
        </w:rPr>
        <w:t>by</w:t>
      </w:r>
      <w:r w:rsidRPr="000842AE">
        <w:rPr>
          <w:rFonts w:ascii="__Roboto_Fallback_5c4746" w:eastAsia="Times New Roman" w:hAnsi="__Roboto_Fallback_5c4746" w:cs="Times New Roman"/>
          <w:color w:val="000000"/>
          <w:sz w:val="24"/>
          <w:szCs w:val="24"/>
          <w:lang w:eastAsia="ru-RU"/>
        </w:rPr>
        <w:t>).</w:t>
      </w:r>
    </w:p>
    <w:p w:rsidR="000842AE" w:rsidRDefault="000842AE"/>
    <w:sectPr w:rsidR="00084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__Roboto_Fallback_5c4746">
    <w:altName w:val="Times New Roman"/>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30A9D"/>
    <w:multiLevelType w:val="multilevel"/>
    <w:tmpl w:val="9BFC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B71611"/>
    <w:multiLevelType w:val="multilevel"/>
    <w:tmpl w:val="9F18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9C0EAF"/>
    <w:multiLevelType w:val="multilevel"/>
    <w:tmpl w:val="2654A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920B2A"/>
    <w:multiLevelType w:val="multilevel"/>
    <w:tmpl w:val="0D8C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092B2E"/>
    <w:multiLevelType w:val="multilevel"/>
    <w:tmpl w:val="9D266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047240"/>
    <w:multiLevelType w:val="multilevel"/>
    <w:tmpl w:val="C394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EE3CE1"/>
    <w:multiLevelType w:val="multilevel"/>
    <w:tmpl w:val="984E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103AFB"/>
    <w:multiLevelType w:val="multilevel"/>
    <w:tmpl w:val="F2C076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21239833">
    <w:abstractNumId w:val="5"/>
  </w:num>
  <w:num w:numId="2" w16cid:durableId="348726073">
    <w:abstractNumId w:val="3"/>
  </w:num>
  <w:num w:numId="3" w16cid:durableId="679742592">
    <w:abstractNumId w:val="1"/>
  </w:num>
  <w:num w:numId="4" w16cid:durableId="1617710296">
    <w:abstractNumId w:val="0"/>
  </w:num>
  <w:num w:numId="5" w16cid:durableId="749545500">
    <w:abstractNumId w:val="6"/>
  </w:num>
  <w:num w:numId="6" w16cid:durableId="1424766333">
    <w:abstractNumId w:val="7"/>
  </w:num>
  <w:num w:numId="7" w16cid:durableId="1092892201">
    <w:abstractNumId w:val="4"/>
  </w:num>
  <w:num w:numId="8" w16cid:durableId="1077627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94A"/>
    <w:rsid w:val="0007197B"/>
    <w:rsid w:val="000842AE"/>
    <w:rsid w:val="002E21EB"/>
    <w:rsid w:val="003B08EC"/>
    <w:rsid w:val="0042294A"/>
    <w:rsid w:val="00602B42"/>
    <w:rsid w:val="00783B91"/>
    <w:rsid w:val="008B5E41"/>
    <w:rsid w:val="00C54204"/>
    <w:rsid w:val="00E54C5A"/>
    <w:rsid w:val="00EA7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D238B"/>
  <w15:chartTrackingRefBased/>
  <w15:docId w15:val="{5E1AB819-6D74-4DB6-A1F0-5D327CDC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842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42AE"/>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08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842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42AE"/>
    <w:rPr>
      <w:b/>
      <w:bCs/>
    </w:rPr>
  </w:style>
  <w:style w:type="character" w:styleId="a5">
    <w:name w:val="Hyperlink"/>
    <w:basedOn w:val="a0"/>
    <w:uiPriority w:val="99"/>
    <w:unhideWhenUsed/>
    <w:rsid w:val="000842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355668">
      <w:bodyDiv w:val="1"/>
      <w:marLeft w:val="0"/>
      <w:marRight w:val="0"/>
      <w:marTop w:val="0"/>
      <w:marBottom w:val="0"/>
      <w:divBdr>
        <w:top w:val="none" w:sz="0" w:space="0" w:color="auto"/>
        <w:left w:val="none" w:sz="0" w:space="0" w:color="auto"/>
        <w:bottom w:val="none" w:sz="0" w:space="0" w:color="auto"/>
        <w:right w:val="none" w:sz="0" w:space="0" w:color="auto"/>
      </w:divBdr>
      <w:divsChild>
        <w:div w:id="955258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36</Pages>
  <Words>9011</Words>
  <Characters>51363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Mashko</dc:creator>
  <cp:keywords/>
  <dc:description/>
  <cp:lastModifiedBy>51</cp:lastModifiedBy>
  <cp:revision>4</cp:revision>
  <dcterms:created xsi:type="dcterms:W3CDTF">2024-01-31T08:36:00Z</dcterms:created>
  <dcterms:modified xsi:type="dcterms:W3CDTF">2024-02-20T11:02:00Z</dcterms:modified>
</cp:coreProperties>
</file>